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0206"/>
      </w:tblGrid>
      <w:tr w:rsidR="00477741" w:rsidRPr="00A31EDD">
        <w:trPr>
          <w:trHeight w:val="542"/>
        </w:trPr>
        <w:tc>
          <w:tcPr>
            <w:tcW w:w="10206" w:type="dxa"/>
          </w:tcPr>
          <w:p w:rsidR="00477741" w:rsidRPr="00162BD3" w:rsidRDefault="004204B2" w:rsidP="00576FBC">
            <w:pPr>
              <w:pStyle w:val="a5"/>
              <w:rPr>
                <w:sz w:val="32"/>
                <w:szCs w:val="32"/>
              </w:rPr>
            </w:pPr>
            <w:r>
              <w:rPr>
                <w:rFonts w:hint="eastAsia"/>
                <w:sz w:val="32"/>
                <w:szCs w:val="32"/>
              </w:rPr>
              <w:t>문헌정보와</w:t>
            </w:r>
            <w:r>
              <w:rPr>
                <w:rFonts w:hint="eastAsia"/>
                <w:sz w:val="32"/>
                <w:szCs w:val="32"/>
              </w:rPr>
              <w:t xml:space="preserve"> </w:t>
            </w:r>
            <w:r>
              <w:rPr>
                <w:rFonts w:hint="eastAsia"/>
                <w:sz w:val="32"/>
                <w:szCs w:val="32"/>
              </w:rPr>
              <w:t>유전자</w:t>
            </w:r>
            <w:r>
              <w:rPr>
                <w:rFonts w:hint="eastAsia"/>
                <w:sz w:val="32"/>
                <w:szCs w:val="32"/>
              </w:rPr>
              <w:t xml:space="preserve"> </w:t>
            </w:r>
            <w:r>
              <w:rPr>
                <w:rFonts w:hint="eastAsia"/>
                <w:sz w:val="32"/>
                <w:szCs w:val="32"/>
              </w:rPr>
              <w:t>발현</w:t>
            </w:r>
            <w:r>
              <w:rPr>
                <w:rFonts w:hint="eastAsia"/>
                <w:sz w:val="32"/>
                <w:szCs w:val="32"/>
              </w:rPr>
              <w:t xml:space="preserve"> </w:t>
            </w:r>
            <w:r>
              <w:rPr>
                <w:rFonts w:hint="eastAsia"/>
                <w:sz w:val="32"/>
                <w:szCs w:val="32"/>
              </w:rPr>
              <w:t>및</w:t>
            </w:r>
            <w:r>
              <w:rPr>
                <w:rFonts w:hint="eastAsia"/>
                <w:sz w:val="32"/>
                <w:szCs w:val="32"/>
              </w:rPr>
              <w:t xml:space="preserve"> </w:t>
            </w:r>
            <w:r w:rsidR="00576FBC">
              <w:rPr>
                <w:rFonts w:hint="eastAsia"/>
                <w:sz w:val="32"/>
                <w:szCs w:val="32"/>
              </w:rPr>
              <w:t>상호</w:t>
            </w:r>
            <w:r w:rsidR="00576FBC">
              <w:rPr>
                <w:rFonts w:hint="eastAsia"/>
                <w:sz w:val="32"/>
                <w:szCs w:val="32"/>
              </w:rPr>
              <w:t xml:space="preserve"> </w:t>
            </w:r>
            <w:r w:rsidR="00576FBC">
              <w:rPr>
                <w:rFonts w:hint="eastAsia"/>
                <w:sz w:val="32"/>
                <w:szCs w:val="32"/>
              </w:rPr>
              <w:t>작용</w:t>
            </w:r>
            <w:r w:rsidR="00576FBC">
              <w:rPr>
                <w:rFonts w:hint="eastAsia"/>
                <w:sz w:val="32"/>
                <w:szCs w:val="32"/>
              </w:rPr>
              <w:t xml:space="preserve"> </w:t>
            </w:r>
            <w:r w:rsidR="00576FBC">
              <w:rPr>
                <w:rFonts w:hint="eastAsia"/>
                <w:sz w:val="32"/>
                <w:szCs w:val="32"/>
              </w:rPr>
              <w:t>데이터를</w:t>
            </w:r>
            <w:r w:rsidR="00576FBC">
              <w:rPr>
                <w:rFonts w:hint="eastAsia"/>
                <w:sz w:val="32"/>
                <w:szCs w:val="32"/>
              </w:rPr>
              <w:t xml:space="preserve"> </w:t>
            </w:r>
            <w:r w:rsidR="00576FBC">
              <w:rPr>
                <w:rFonts w:hint="eastAsia"/>
                <w:sz w:val="32"/>
                <w:szCs w:val="32"/>
              </w:rPr>
              <w:t>통합</w:t>
            </w:r>
            <w:r w:rsidR="00576FBC">
              <w:rPr>
                <w:rFonts w:hint="eastAsia"/>
                <w:sz w:val="32"/>
                <w:szCs w:val="32"/>
              </w:rPr>
              <w:t>,</w:t>
            </w:r>
            <w:r w:rsidR="00DF52E4">
              <w:rPr>
                <w:rFonts w:hint="eastAsia"/>
                <w:sz w:val="32"/>
                <w:szCs w:val="32"/>
              </w:rPr>
              <w:t xml:space="preserve"> </w:t>
            </w:r>
            <w:r w:rsidR="00576FBC">
              <w:rPr>
                <w:rFonts w:hint="eastAsia"/>
                <w:sz w:val="32"/>
                <w:szCs w:val="32"/>
              </w:rPr>
              <w:t>암의</w:t>
            </w:r>
            <w:r w:rsidR="00576FBC">
              <w:rPr>
                <w:rFonts w:hint="eastAsia"/>
                <w:sz w:val="32"/>
                <w:szCs w:val="32"/>
              </w:rPr>
              <w:t xml:space="preserve"> </w:t>
            </w:r>
            <w:r w:rsidR="00576FBC">
              <w:rPr>
                <w:rFonts w:hint="eastAsia"/>
                <w:sz w:val="32"/>
                <w:szCs w:val="32"/>
              </w:rPr>
              <w:t>단계를</w:t>
            </w:r>
            <w:r w:rsidR="00576FBC">
              <w:rPr>
                <w:rFonts w:hint="eastAsia"/>
                <w:sz w:val="32"/>
                <w:szCs w:val="32"/>
              </w:rPr>
              <w:t xml:space="preserve"> </w:t>
            </w:r>
            <w:r w:rsidR="00576FBC">
              <w:rPr>
                <w:rFonts w:hint="eastAsia"/>
                <w:sz w:val="32"/>
                <w:szCs w:val="32"/>
              </w:rPr>
              <w:t>고려한</w:t>
            </w:r>
            <w:r w:rsidR="00576FBC">
              <w:rPr>
                <w:rFonts w:hint="eastAsia"/>
                <w:sz w:val="32"/>
                <w:szCs w:val="32"/>
              </w:rPr>
              <w:t xml:space="preserve"> </w:t>
            </w:r>
            <w:r w:rsidR="00576FBC">
              <w:rPr>
                <w:rFonts w:hint="eastAsia"/>
                <w:sz w:val="32"/>
                <w:szCs w:val="32"/>
              </w:rPr>
              <w:t>질병</w:t>
            </w:r>
            <w:r w:rsidR="00576FBC">
              <w:rPr>
                <w:rFonts w:hint="eastAsia"/>
                <w:sz w:val="32"/>
                <w:szCs w:val="32"/>
              </w:rPr>
              <w:t xml:space="preserve"> </w:t>
            </w:r>
            <w:r w:rsidR="00DF52E4">
              <w:rPr>
                <w:rFonts w:hint="eastAsia"/>
                <w:sz w:val="32"/>
                <w:szCs w:val="32"/>
              </w:rPr>
              <w:t>유전자</w:t>
            </w:r>
            <w:r w:rsidR="00DF52E4">
              <w:rPr>
                <w:rFonts w:hint="eastAsia"/>
                <w:sz w:val="32"/>
                <w:szCs w:val="32"/>
              </w:rPr>
              <w:t xml:space="preserve"> </w:t>
            </w:r>
            <w:r w:rsidR="00DF52E4">
              <w:rPr>
                <w:rFonts w:hint="eastAsia"/>
                <w:sz w:val="32"/>
                <w:szCs w:val="32"/>
              </w:rPr>
              <w:t>예측</w:t>
            </w:r>
            <w:r w:rsidR="007105D5">
              <w:rPr>
                <w:rFonts w:hint="eastAsia"/>
                <w:sz w:val="32"/>
                <w:szCs w:val="32"/>
              </w:rPr>
              <w:t xml:space="preserve"> </w:t>
            </w:r>
            <w:r w:rsidR="00BF5D93">
              <w:rPr>
                <w:rFonts w:hint="eastAsia"/>
                <w:sz w:val="32"/>
                <w:szCs w:val="32"/>
              </w:rPr>
              <w:t>방법</w:t>
            </w:r>
          </w:p>
        </w:tc>
      </w:tr>
      <w:tr w:rsidR="00477741">
        <w:trPr>
          <w:trHeight w:val="296"/>
        </w:trPr>
        <w:tc>
          <w:tcPr>
            <w:tcW w:w="10206" w:type="dxa"/>
          </w:tcPr>
          <w:p w:rsidR="00AD70FD" w:rsidRDefault="00AD70FD" w:rsidP="00AD70FD">
            <w:pPr>
              <w:pStyle w:val="a6"/>
              <w:rPr>
                <w:sz w:val="20"/>
              </w:rPr>
            </w:pPr>
          </w:p>
          <w:p w:rsidR="00AD70FD" w:rsidRPr="00162BD3" w:rsidRDefault="002C3C34" w:rsidP="00AD70FD">
            <w:pPr>
              <w:pStyle w:val="a6"/>
              <w:rPr>
                <w:sz w:val="20"/>
              </w:rPr>
            </w:pPr>
            <m:oMathPara>
              <m:oMath>
                <m:r>
                  <m:rPr>
                    <m:sty m:val="p"/>
                  </m:rPr>
                  <w:rPr>
                    <w:rFonts w:ascii="Cambria Math" w:hAnsi="Cambria Math" w:hint="eastAsia"/>
                    <w:sz w:val="20"/>
                  </w:rPr>
                  <m:t>김정</m:t>
                </m:r>
                <m:r>
                  <m:rPr>
                    <m:sty m:val="p"/>
                  </m:rPr>
                  <w:rPr>
                    <w:rFonts w:ascii="Cambria Math" w:hAnsi="Cambria Math" w:hint="eastAsia"/>
                    <w:sz w:val="20"/>
                  </w:rPr>
                  <m:t>림</m:t>
                </m:r>
                <m:r>
                  <w:rPr>
                    <w:rFonts w:ascii="Cambria Math" w:hAnsi="Cambria Math"/>
                    <w:sz w:val="20"/>
                  </w:rPr>
                  <m:t xml:space="preserve">, </m:t>
                </m:r>
                <m:r>
                  <m:rPr>
                    <m:sty m:val="p"/>
                  </m:rPr>
                  <w:rPr>
                    <w:rFonts w:ascii="Cambria Math" w:hAnsi="Cambria Math" w:hint="eastAsia"/>
                    <w:sz w:val="20"/>
                  </w:rPr>
                  <m:t>여윤</m:t>
                </m:r>
                <m:r>
                  <m:rPr>
                    <m:sty m:val="p"/>
                  </m:rPr>
                  <w:rPr>
                    <w:rFonts w:ascii="Cambria Math" w:hAnsi="Cambria Math" w:hint="eastAsia"/>
                    <w:sz w:val="20"/>
                  </w:rPr>
                  <m:t>구</m:t>
                </m:r>
                <m:r>
                  <w:rPr>
                    <w:rFonts w:ascii="Cambria Math" w:hAnsi="Cambria Math"/>
                    <w:sz w:val="20"/>
                  </w:rPr>
                  <m:t xml:space="preserve">, </m:t>
                </m:r>
                <m:r>
                  <m:rPr>
                    <m:sty m:val="p"/>
                  </m:rPr>
                  <w:rPr>
                    <w:rFonts w:ascii="Cambria Math" w:hAnsi="Cambria Math" w:hint="eastAsia"/>
                    <w:sz w:val="20"/>
                  </w:rPr>
                  <m:t>박상</m:t>
                </m:r>
                <m:sSup>
                  <m:sSupPr>
                    <m:ctrlPr>
                      <w:rPr>
                        <w:rFonts w:ascii="Cambria Math" w:hAnsi="Cambria Math"/>
                        <w:sz w:val="20"/>
                      </w:rPr>
                    </m:ctrlPr>
                  </m:sSupPr>
                  <m:e>
                    <m:r>
                      <m:rPr>
                        <m:sty m:val="p"/>
                      </m:rPr>
                      <w:rPr>
                        <w:rFonts w:ascii="Cambria Math" w:hAnsi="Cambria Math" w:hint="eastAsia"/>
                        <w:sz w:val="20"/>
                      </w:rPr>
                      <m:t>현</m:t>
                    </m:r>
                    <m:ctrlPr>
                      <w:rPr>
                        <w:rFonts w:ascii="Cambria Math" w:hAnsi="Cambria Math" w:hint="eastAsia"/>
                        <w:sz w:val="20"/>
                      </w:rPr>
                    </m:ctrlPr>
                  </m:e>
                  <m:sup>
                    <m:r>
                      <m:rPr>
                        <m:sty m:val="p"/>
                      </m:rPr>
                      <w:rPr>
                        <w:rFonts w:ascii="Cambria Math" w:hAnsi="Cambria Math"/>
                        <w:sz w:val="20"/>
                      </w:rPr>
                      <m:t>*</m:t>
                    </m:r>
                  </m:sup>
                </m:sSup>
              </m:oMath>
            </m:oMathPara>
          </w:p>
          <w:p w:rsidR="00AD70FD" w:rsidRDefault="00AD70FD" w:rsidP="00AD70FD">
            <w:pPr>
              <w:pStyle w:val="a6"/>
              <w:rPr>
                <w:rFonts w:hint="eastAsia"/>
                <w:sz w:val="20"/>
              </w:rPr>
            </w:pPr>
            <w:r>
              <w:rPr>
                <w:rFonts w:hint="eastAsia"/>
                <w:sz w:val="20"/>
              </w:rPr>
              <w:t>연세대학교</w:t>
            </w:r>
            <w:r>
              <w:rPr>
                <w:rFonts w:hint="eastAsia"/>
                <w:sz w:val="20"/>
              </w:rPr>
              <w:t xml:space="preserve"> </w:t>
            </w:r>
            <w:r>
              <w:rPr>
                <w:rFonts w:hint="eastAsia"/>
                <w:sz w:val="20"/>
              </w:rPr>
              <w:t>컴퓨터과학과</w:t>
            </w:r>
          </w:p>
          <w:p w:rsidR="00477741" w:rsidRPr="000B185E" w:rsidRDefault="00AD70FD" w:rsidP="000B185E">
            <w:pPr>
              <w:pStyle w:val="af3"/>
              <w:wordWrap/>
              <w:spacing w:line="312" w:lineRule="auto"/>
              <w:jc w:val="center"/>
              <w:rPr>
                <w:rFonts w:ascii="Times New Roman" w:hAnsi="Times New Roman" w:cs="Times New Roman"/>
                <w:sz w:val="22"/>
                <w:szCs w:val="22"/>
              </w:rPr>
            </w:pPr>
            <w:r w:rsidRPr="000B185E">
              <w:rPr>
                <w:rFonts w:ascii="Times New Roman" w:hAnsi="Times New Roman" w:cs="Times New Roman"/>
              </w:rPr>
              <w:t>e-mail :</w:t>
            </w:r>
            <w:r w:rsidR="000B185E" w:rsidRPr="000B185E">
              <w:rPr>
                <w:rFonts w:ascii="Times New Roman" w:hAnsi="Times New Roman" w:cs="Times New Roman"/>
              </w:rPr>
              <w:t xml:space="preserve"> kimgogo02@cs.yonsei.ac.kr</w:t>
            </w:r>
            <w:r w:rsidR="000B185E" w:rsidRPr="000B185E">
              <w:rPr>
                <w:rFonts w:ascii="Times New Roman" w:hAnsi="Times New Roman" w:cs="Times New Roman"/>
                <w:sz w:val="22"/>
                <w:szCs w:val="22"/>
              </w:rPr>
              <w:t xml:space="preserve"> </w:t>
            </w:r>
          </w:p>
        </w:tc>
      </w:tr>
      <w:tr w:rsidR="00464E3B" w:rsidRPr="00576FBC">
        <w:tc>
          <w:tcPr>
            <w:tcW w:w="10206" w:type="dxa"/>
          </w:tcPr>
          <w:p w:rsidR="00464E3B" w:rsidRPr="00162BD3" w:rsidRDefault="00310765" w:rsidP="00310765">
            <w:pPr>
              <w:pStyle w:val="a7"/>
              <w:rPr>
                <w:sz w:val="28"/>
                <w:szCs w:val="28"/>
              </w:rPr>
            </w:pPr>
            <w:r>
              <w:rPr>
                <w:rFonts w:hint="eastAsia"/>
                <w:sz w:val="28"/>
                <w:szCs w:val="28"/>
              </w:rPr>
              <w:t>The gene prediction method considering stages of cancer, obtained by integrating gene expression, genetic interaction data and document</w:t>
            </w:r>
            <w:r w:rsidR="00910665">
              <w:rPr>
                <w:rFonts w:hint="eastAsia"/>
                <w:sz w:val="28"/>
                <w:szCs w:val="28"/>
              </w:rPr>
              <w:t xml:space="preserve"> </w:t>
            </w:r>
          </w:p>
        </w:tc>
      </w:tr>
      <w:tr w:rsidR="00464E3B" w:rsidTr="00332C43">
        <w:trPr>
          <w:trHeight w:val="80"/>
        </w:trPr>
        <w:tc>
          <w:tcPr>
            <w:tcW w:w="10206" w:type="dxa"/>
          </w:tcPr>
          <w:p w:rsidR="00464E3B" w:rsidRDefault="00464E3B"/>
          <w:p w:rsidR="00AD70FD" w:rsidRPr="00162BD3" w:rsidRDefault="000B185E" w:rsidP="00AD70FD">
            <w:pPr>
              <w:pStyle w:val="a8"/>
              <w:rPr>
                <w:sz w:val="20"/>
              </w:rPr>
            </w:pPr>
            <m:oMath>
              <m:r>
                <m:rPr>
                  <m:sty m:val="p"/>
                </m:rPr>
                <w:rPr>
                  <w:rFonts w:ascii="Cambria Math" w:hAnsi="Cambria Math"/>
                  <w:sz w:val="20"/>
                </w:rPr>
                <m:t>Jungrim Kim</m:t>
              </m:r>
              <m:r>
                <w:rPr>
                  <w:rFonts w:ascii="Cambria Math" w:hAnsi="Cambria Math"/>
                  <w:sz w:val="20"/>
                </w:rPr>
                <m:t xml:space="preserve">, </m:t>
              </m:r>
              <m:r>
                <m:rPr>
                  <m:sty m:val="p"/>
                </m:rPr>
                <w:rPr>
                  <w:rFonts w:ascii="Cambria Math" w:hAnsi="Cambria Math"/>
                  <w:sz w:val="20"/>
                </w:rPr>
                <m:t xml:space="preserve">Yunku </m:t>
              </m:r>
              <m:r>
                <m:rPr>
                  <m:sty m:val="p"/>
                </m:rPr>
                <w:rPr>
                  <w:rFonts w:ascii="Cambria Math" w:hAnsi="Cambria Math"/>
                  <w:sz w:val="20"/>
                </w:rPr>
                <m:t>Yeu</m:t>
              </m:r>
              <m:r>
                <w:rPr>
                  <w:rFonts w:ascii="Cambria Math" w:hAnsi="Cambria Math"/>
                  <w:sz w:val="20"/>
                </w:rPr>
                <m:t xml:space="preserve">, </m:t>
              </m:r>
              <m:r>
                <m:rPr>
                  <m:sty m:val="p"/>
                </m:rPr>
                <w:rPr>
                  <w:rFonts w:ascii="Cambria Math" w:hAnsi="Cambria Math"/>
                  <w:sz w:val="20"/>
                </w:rPr>
                <m:t xml:space="preserve">Sanghyun </m:t>
              </m:r>
              <m:sSup>
                <m:sSupPr>
                  <m:ctrlPr>
                    <w:rPr>
                      <w:rFonts w:ascii="Cambria Math" w:hAnsi="Cambria Math"/>
                      <w:sz w:val="20"/>
                    </w:rPr>
                  </m:ctrlPr>
                </m:sSupPr>
                <m:e>
                  <m:r>
                    <m:rPr>
                      <m:sty m:val="p"/>
                    </m:rPr>
                    <w:rPr>
                      <w:rFonts w:ascii="Cambria Math" w:hAnsi="Cambria Math"/>
                      <w:sz w:val="20"/>
                    </w:rPr>
                    <m:t>Park</m:t>
                  </m:r>
                </m:e>
                <m:sup>
                  <m:r>
                    <m:rPr>
                      <m:sty m:val="p"/>
                    </m:rPr>
                    <w:rPr>
                      <w:rFonts w:ascii="Cambria Math" w:hAnsi="Cambria Math"/>
                      <w:sz w:val="20"/>
                    </w:rPr>
                    <m:t>*</m:t>
                  </m:r>
                </m:sup>
              </m:sSup>
            </m:oMath>
            <w:r w:rsidR="00716D56">
              <w:rPr>
                <w:rFonts w:hint="eastAsia"/>
                <w:sz w:val="20"/>
              </w:rPr>
              <w:t xml:space="preserve"> </w:t>
            </w:r>
          </w:p>
          <w:p w:rsidR="00AD70FD" w:rsidRDefault="00AD70FD" w:rsidP="00AD70FD">
            <w:pPr>
              <w:jc w:val="center"/>
              <w:rPr>
                <w:rFonts w:hint="eastAsia"/>
              </w:rPr>
            </w:pPr>
            <w:r w:rsidRPr="00162BD3">
              <w:rPr>
                <w:rFonts w:hint="eastAsia"/>
              </w:rPr>
              <w:t>Dept</w:t>
            </w:r>
            <w:r>
              <w:rPr>
                <w:rFonts w:hint="eastAsia"/>
              </w:rPr>
              <w:t>. of Computer Science, Yonsei</w:t>
            </w:r>
            <w:r w:rsidRPr="00162BD3">
              <w:rPr>
                <w:rFonts w:hint="eastAsia"/>
              </w:rPr>
              <w:t xml:space="preserve"> University</w:t>
            </w:r>
          </w:p>
          <w:p w:rsidR="005235F2" w:rsidRPr="000B185E" w:rsidRDefault="005235F2" w:rsidP="00CA7AB1">
            <w:pPr>
              <w:jc w:val="center"/>
            </w:pPr>
          </w:p>
        </w:tc>
      </w:tr>
      <w:tr w:rsidR="00464E3B">
        <w:tc>
          <w:tcPr>
            <w:tcW w:w="10206" w:type="dxa"/>
          </w:tcPr>
          <w:p w:rsidR="00464E3B" w:rsidRPr="00162BD3" w:rsidRDefault="00464E3B">
            <w:pPr>
              <w:pStyle w:val="a9"/>
              <w:spacing w:line="360" w:lineRule="auto"/>
              <w:jc w:val="center"/>
              <w:rPr>
                <w:rFonts w:eastAsia="돋움체"/>
                <w:b/>
              </w:rPr>
            </w:pPr>
            <w:r w:rsidRPr="00162BD3">
              <w:rPr>
                <w:rFonts w:eastAsia="돋움체" w:hint="eastAsia"/>
                <w:b/>
              </w:rPr>
              <w:t>요</w:t>
            </w:r>
            <w:r w:rsidRPr="00162BD3">
              <w:rPr>
                <w:rFonts w:eastAsia="돋움체" w:hint="eastAsia"/>
                <w:b/>
              </w:rPr>
              <w:t xml:space="preserve">       </w:t>
            </w:r>
            <w:r w:rsidRPr="00162BD3">
              <w:rPr>
                <w:rFonts w:eastAsia="돋움체" w:hint="eastAsia"/>
                <w:b/>
              </w:rPr>
              <w:t>약</w:t>
            </w:r>
          </w:p>
          <w:p w:rsidR="00464E3B" w:rsidRDefault="00464E3B" w:rsidP="00532405">
            <w:pPr>
              <w:pStyle w:val="a9"/>
              <w:ind w:leftChars="425" w:left="850" w:firstLineChars="200" w:firstLine="360"/>
              <w:rPr>
                <w:rFonts w:hint="eastAsia"/>
              </w:rPr>
            </w:pPr>
            <w:r w:rsidRPr="00D3385D">
              <w:rPr>
                <w:rFonts w:hint="eastAsia"/>
              </w:rPr>
              <w:t>유전체에</w:t>
            </w:r>
            <w:r w:rsidRPr="00D3385D">
              <w:rPr>
                <w:rFonts w:hint="eastAsia"/>
              </w:rPr>
              <w:t xml:space="preserve"> </w:t>
            </w:r>
            <w:r w:rsidRPr="00D3385D">
              <w:rPr>
                <w:rFonts w:hint="eastAsia"/>
              </w:rPr>
              <w:t>대한</w:t>
            </w:r>
            <w:r w:rsidRPr="00D3385D">
              <w:rPr>
                <w:rFonts w:hint="eastAsia"/>
              </w:rPr>
              <w:t xml:space="preserve"> </w:t>
            </w:r>
            <w:r w:rsidRPr="00D3385D">
              <w:rPr>
                <w:rFonts w:hint="eastAsia"/>
              </w:rPr>
              <w:t>관심이</w:t>
            </w:r>
            <w:r w:rsidRPr="00D3385D">
              <w:rPr>
                <w:rFonts w:hint="eastAsia"/>
              </w:rPr>
              <w:t xml:space="preserve"> </w:t>
            </w:r>
            <w:r w:rsidRPr="00D3385D">
              <w:rPr>
                <w:rFonts w:hint="eastAsia"/>
              </w:rPr>
              <w:t>크게</w:t>
            </w:r>
            <w:r w:rsidRPr="00D3385D">
              <w:rPr>
                <w:rFonts w:hint="eastAsia"/>
              </w:rPr>
              <w:t xml:space="preserve"> </w:t>
            </w:r>
            <w:r w:rsidRPr="00D3385D">
              <w:rPr>
                <w:rFonts w:hint="eastAsia"/>
              </w:rPr>
              <w:t>증가하</w:t>
            </w:r>
            <w:r w:rsidR="002D1C9F">
              <w:rPr>
                <w:rFonts w:hint="eastAsia"/>
              </w:rPr>
              <w:t>면서</w:t>
            </w:r>
            <w:r w:rsidRPr="00D3385D">
              <w:rPr>
                <w:rFonts w:hint="eastAsia"/>
              </w:rPr>
              <w:t xml:space="preserve">, </w:t>
            </w:r>
            <w:r w:rsidR="002D1C9F">
              <w:rPr>
                <w:rFonts w:hint="eastAsia"/>
              </w:rPr>
              <w:t>이</w:t>
            </w:r>
            <w:r w:rsidRPr="00D3385D">
              <w:rPr>
                <w:rFonts w:hint="eastAsia"/>
              </w:rPr>
              <w:t>에</w:t>
            </w:r>
            <w:r w:rsidRPr="00D3385D">
              <w:rPr>
                <w:rFonts w:hint="eastAsia"/>
              </w:rPr>
              <w:t xml:space="preserve"> </w:t>
            </w:r>
            <w:r w:rsidRPr="00D3385D">
              <w:rPr>
                <w:rFonts w:hint="eastAsia"/>
              </w:rPr>
              <w:t>따른</w:t>
            </w:r>
            <w:r w:rsidRPr="00D3385D">
              <w:rPr>
                <w:rFonts w:hint="eastAsia"/>
              </w:rPr>
              <w:t xml:space="preserve"> </w:t>
            </w:r>
            <w:r w:rsidRPr="00D3385D">
              <w:rPr>
                <w:rFonts w:hint="eastAsia"/>
              </w:rPr>
              <w:t>다양한</w:t>
            </w:r>
            <w:r w:rsidRPr="00D3385D">
              <w:rPr>
                <w:rFonts w:hint="eastAsia"/>
              </w:rPr>
              <w:t xml:space="preserve"> </w:t>
            </w:r>
            <w:r w:rsidRPr="00D3385D">
              <w:rPr>
                <w:rFonts w:hint="eastAsia"/>
              </w:rPr>
              <w:t>연구가</w:t>
            </w:r>
            <w:r w:rsidRPr="00D3385D">
              <w:rPr>
                <w:rFonts w:hint="eastAsia"/>
              </w:rPr>
              <w:t xml:space="preserve"> </w:t>
            </w:r>
            <w:r w:rsidRPr="00D3385D">
              <w:rPr>
                <w:rFonts w:hint="eastAsia"/>
              </w:rPr>
              <w:t>이루어졌다</w:t>
            </w:r>
            <w:r w:rsidRPr="00D3385D">
              <w:rPr>
                <w:rFonts w:hint="eastAsia"/>
              </w:rPr>
              <w:t xml:space="preserve">. </w:t>
            </w:r>
            <w:r w:rsidRPr="00D3385D">
              <w:rPr>
                <w:rFonts w:hint="eastAsia"/>
              </w:rPr>
              <w:t>그</w:t>
            </w:r>
            <w:r w:rsidRPr="00D3385D">
              <w:rPr>
                <w:rFonts w:hint="eastAsia"/>
              </w:rPr>
              <w:t xml:space="preserve"> </w:t>
            </w:r>
            <w:r w:rsidRPr="00D3385D">
              <w:rPr>
                <w:rFonts w:hint="eastAsia"/>
              </w:rPr>
              <w:t>결과</w:t>
            </w:r>
            <w:r w:rsidRPr="00D3385D">
              <w:rPr>
                <w:rFonts w:hint="eastAsia"/>
              </w:rPr>
              <w:t xml:space="preserve"> </w:t>
            </w:r>
            <w:r w:rsidRPr="00D3385D">
              <w:rPr>
                <w:rFonts w:hint="eastAsia"/>
              </w:rPr>
              <w:t>유전체와</w:t>
            </w:r>
            <w:r w:rsidRPr="00D3385D">
              <w:rPr>
                <w:rFonts w:hint="eastAsia"/>
              </w:rPr>
              <w:t xml:space="preserve"> </w:t>
            </w:r>
            <w:r w:rsidRPr="00D3385D">
              <w:rPr>
                <w:rFonts w:hint="eastAsia"/>
              </w:rPr>
              <w:t>관련된</w:t>
            </w:r>
            <w:r w:rsidRPr="00D3385D">
              <w:rPr>
                <w:rFonts w:hint="eastAsia"/>
              </w:rPr>
              <w:t xml:space="preserve"> </w:t>
            </w:r>
            <w:r w:rsidRPr="00D3385D">
              <w:rPr>
                <w:rFonts w:hint="eastAsia"/>
              </w:rPr>
              <w:t>다양한</w:t>
            </w:r>
            <w:r w:rsidRPr="00D3385D">
              <w:rPr>
                <w:rFonts w:hint="eastAsia"/>
              </w:rPr>
              <w:t xml:space="preserve"> </w:t>
            </w:r>
            <w:r w:rsidRPr="00D3385D">
              <w:rPr>
                <w:rFonts w:hint="eastAsia"/>
              </w:rPr>
              <w:t>종류의</w:t>
            </w:r>
            <w:r w:rsidRPr="00D3385D">
              <w:rPr>
                <w:rFonts w:hint="eastAsia"/>
              </w:rPr>
              <w:t xml:space="preserve"> </w:t>
            </w:r>
            <w:r w:rsidRPr="00D3385D">
              <w:rPr>
                <w:rFonts w:hint="eastAsia"/>
              </w:rPr>
              <w:t>데이터가</w:t>
            </w:r>
            <w:r w:rsidRPr="00D3385D">
              <w:rPr>
                <w:rFonts w:hint="eastAsia"/>
              </w:rPr>
              <w:t xml:space="preserve"> </w:t>
            </w:r>
            <w:r>
              <w:rPr>
                <w:rFonts w:hint="eastAsia"/>
              </w:rPr>
              <w:t>얻어졌으</w:t>
            </w:r>
            <w:r w:rsidRPr="00D3385D">
              <w:rPr>
                <w:rFonts w:hint="eastAsia"/>
              </w:rPr>
              <w:t>며</w:t>
            </w:r>
            <w:r w:rsidRPr="00D3385D">
              <w:rPr>
                <w:rFonts w:hint="eastAsia"/>
              </w:rPr>
              <w:t xml:space="preserve">, </w:t>
            </w:r>
            <w:r w:rsidRPr="003F1CBA">
              <w:rPr>
                <w:rFonts w:hint="eastAsia"/>
              </w:rPr>
              <w:t>그것을</w:t>
            </w:r>
            <w:r w:rsidRPr="003F1CBA">
              <w:rPr>
                <w:rFonts w:hint="eastAsia"/>
              </w:rPr>
              <w:t xml:space="preserve"> </w:t>
            </w:r>
            <w:r w:rsidRPr="003F1CBA">
              <w:rPr>
                <w:rFonts w:hint="eastAsia"/>
              </w:rPr>
              <w:t>해석하고</w:t>
            </w:r>
            <w:r w:rsidRPr="003F1CBA">
              <w:rPr>
                <w:rFonts w:hint="eastAsia"/>
              </w:rPr>
              <w:t xml:space="preserve"> </w:t>
            </w:r>
            <w:r w:rsidRPr="003F1CBA">
              <w:rPr>
                <w:rFonts w:hint="eastAsia"/>
              </w:rPr>
              <w:t>다른</w:t>
            </w:r>
            <w:r w:rsidRPr="003F1CBA">
              <w:rPr>
                <w:rFonts w:hint="eastAsia"/>
              </w:rPr>
              <w:t xml:space="preserve"> </w:t>
            </w:r>
            <w:r w:rsidRPr="003F1CBA">
              <w:rPr>
                <w:rFonts w:hint="eastAsia"/>
              </w:rPr>
              <w:t>데이터와</w:t>
            </w:r>
            <w:r w:rsidRPr="003F1CBA">
              <w:rPr>
                <w:rFonts w:hint="eastAsia"/>
              </w:rPr>
              <w:t xml:space="preserve"> </w:t>
            </w:r>
            <w:r w:rsidRPr="003F1CBA">
              <w:rPr>
                <w:rFonts w:hint="eastAsia"/>
              </w:rPr>
              <w:t>통합하는</w:t>
            </w:r>
            <w:r w:rsidRPr="003F1CBA">
              <w:rPr>
                <w:rFonts w:hint="eastAsia"/>
              </w:rPr>
              <w:t xml:space="preserve"> </w:t>
            </w:r>
            <w:r w:rsidRPr="003F1CBA">
              <w:rPr>
                <w:rFonts w:hint="eastAsia"/>
              </w:rPr>
              <w:t>것</w:t>
            </w:r>
            <w:r w:rsidR="00532405" w:rsidRPr="003F1CBA">
              <w:rPr>
                <w:rFonts w:hint="eastAsia"/>
              </w:rPr>
              <w:t>이</w:t>
            </w:r>
            <w:r w:rsidRPr="003F1CBA">
              <w:rPr>
                <w:rFonts w:hint="eastAsia"/>
              </w:rPr>
              <w:t xml:space="preserve"> </w:t>
            </w:r>
            <w:r w:rsidRPr="003F1CBA">
              <w:rPr>
                <w:rFonts w:hint="eastAsia"/>
              </w:rPr>
              <w:t>중요한</w:t>
            </w:r>
            <w:r w:rsidRPr="003F1CBA">
              <w:rPr>
                <w:rFonts w:hint="eastAsia"/>
              </w:rPr>
              <w:t xml:space="preserve"> </w:t>
            </w:r>
            <w:r w:rsidRPr="003F1CBA">
              <w:rPr>
                <w:rFonts w:hint="eastAsia"/>
              </w:rPr>
              <w:t>연구과제</w:t>
            </w:r>
            <w:r w:rsidRPr="003F1CBA">
              <w:rPr>
                <w:rFonts w:hint="eastAsia"/>
              </w:rPr>
              <w:t xml:space="preserve"> </w:t>
            </w:r>
            <w:r w:rsidRPr="003F1CBA">
              <w:rPr>
                <w:rFonts w:hint="eastAsia"/>
              </w:rPr>
              <w:t>중</w:t>
            </w:r>
            <w:r w:rsidRPr="003F1CBA">
              <w:rPr>
                <w:rFonts w:hint="eastAsia"/>
              </w:rPr>
              <w:t xml:space="preserve"> </w:t>
            </w:r>
            <w:r w:rsidRPr="003F1CBA">
              <w:rPr>
                <w:rFonts w:hint="eastAsia"/>
              </w:rPr>
              <w:t>하나가</w:t>
            </w:r>
            <w:r w:rsidRPr="003F1CBA">
              <w:rPr>
                <w:rFonts w:hint="eastAsia"/>
              </w:rPr>
              <w:t xml:space="preserve"> </w:t>
            </w:r>
            <w:r w:rsidRPr="003F1CBA">
              <w:rPr>
                <w:rFonts w:hint="eastAsia"/>
              </w:rPr>
              <w:t>되었다</w:t>
            </w:r>
            <w:r w:rsidRPr="003F1CBA">
              <w:rPr>
                <w:rFonts w:hint="eastAsia"/>
              </w:rPr>
              <w:t>.</w:t>
            </w:r>
            <w:r w:rsidRPr="00D3385D">
              <w:rPr>
                <w:rFonts w:hint="eastAsia"/>
              </w:rPr>
              <w:t xml:space="preserve"> </w:t>
            </w:r>
            <w:r w:rsidRPr="00D3385D">
              <w:rPr>
                <w:rFonts w:hint="eastAsia"/>
              </w:rPr>
              <w:t>본</w:t>
            </w:r>
            <w:r w:rsidRPr="00D3385D">
              <w:rPr>
                <w:rFonts w:hint="eastAsia"/>
              </w:rPr>
              <w:t xml:space="preserve"> </w:t>
            </w:r>
            <w:r w:rsidRPr="00D3385D">
              <w:rPr>
                <w:rFonts w:hint="eastAsia"/>
              </w:rPr>
              <w:t>논문은</w:t>
            </w:r>
            <w:r w:rsidRPr="00D3385D">
              <w:rPr>
                <w:rFonts w:hint="eastAsia"/>
              </w:rPr>
              <w:t xml:space="preserve"> </w:t>
            </w:r>
            <w:r>
              <w:rPr>
                <w:rFonts w:hint="eastAsia"/>
              </w:rPr>
              <w:t>유전자</w:t>
            </w:r>
            <w:r>
              <w:rPr>
                <w:rFonts w:hint="eastAsia"/>
              </w:rPr>
              <w:t xml:space="preserve"> </w:t>
            </w:r>
            <w:r>
              <w:rPr>
                <w:rFonts w:hint="eastAsia"/>
              </w:rPr>
              <w:t>상호작용</w:t>
            </w:r>
            <w:r w:rsidR="00651B9F">
              <w:rPr>
                <w:rFonts w:hint="eastAsia"/>
              </w:rPr>
              <w:t>(g</w:t>
            </w:r>
            <w:r w:rsidR="00651B9F" w:rsidRPr="00D3385D">
              <w:rPr>
                <w:rFonts w:hint="eastAsia"/>
              </w:rPr>
              <w:t>ene</w:t>
            </w:r>
            <w:r w:rsidR="00651B9F">
              <w:rPr>
                <w:rFonts w:hint="eastAsia"/>
              </w:rPr>
              <w:t>tic</w:t>
            </w:r>
            <w:r w:rsidR="00651B9F" w:rsidRPr="00D3385D">
              <w:rPr>
                <w:rFonts w:hint="eastAsia"/>
              </w:rPr>
              <w:t xml:space="preserve"> </w:t>
            </w:r>
            <w:r w:rsidR="00651B9F">
              <w:rPr>
                <w:rFonts w:hint="eastAsia"/>
              </w:rPr>
              <w:t>i</w:t>
            </w:r>
            <w:r w:rsidR="00651B9F" w:rsidRPr="00D3385D">
              <w:rPr>
                <w:rFonts w:hint="eastAsia"/>
              </w:rPr>
              <w:t>nteraction</w:t>
            </w:r>
            <w:r w:rsidR="00651B9F">
              <w:rPr>
                <w:rFonts w:hint="eastAsia"/>
              </w:rPr>
              <w:t>)</w:t>
            </w:r>
            <w:r w:rsidR="00D05C32">
              <w:rPr>
                <w:rFonts w:hint="eastAsia"/>
              </w:rPr>
              <w:t xml:space="preserve"> </w:t>
            </w:r>
            <w:r w:rsidR="00D05C32">
              <w:rPr>
                <w:rFonts w:hint="eastAsia"/>
              </w:rPr>
              <w:t>데이터</w:t>
            </w:r>
            <w:r w:rsidRPr="00D3385D">
              <w:rPr>
                <w:rFonts w:hint="eastAsia"/>
              </w:rPr>
              <w:t xml:space="preserve">, </w:t>
            </w:r>
            <w:r w:rsidR="00651B9F">
              <w:rPr>
                <w:rFonts w:hint="eastAsia"/>
              </w:rPr>
              <w:t>유전자</w:t>
            </w:r>
            <w:r w:rsidR="00651B9F">
              <w:rPr>
                <w:rFonts w:hint="eastAsia"/>
              </w:rPr>
              <w:t xml:space="preserve"> </w:t>
            </w:r>
            <w:r w:rsidR="00651B9F">
              <w:rPr>
                <w:rFonts w:hint="eastAsia"/>
              </w:rPr>
              <w:t>발현</w:t>
            </w:r>
            <w:r w:rsidR="00651B9F">
              <w:rPr>
                <w:rFonts w:hint="eastAsia"/>
              </w:rPr>
              <w:t xml:space="preserve"> </w:t>
            </w:r>
            <w:r w:rsidR="00651B9F">
              <w:rPr>
                <w:rFonts w:hint="eastAsia"/>
              </w:rPr>
              <w:t>데이터</w:t>
            </w:r>
            <w:r w:rsidR="0019125C">
              <w:rPr>
                <w:rFonts w:hint="eastAsia"/>
              </w:rPr>
              <w:t>,</w:t>
            </w:r>
            <w:r>
              <w:rPr>
                <w:rFonts w:hint="eastAsia"/>
              </w:rPr>
              <w:t xml:space="preserve"> </w:t>
            </w:r>
            <w:r>
              <w:rPr>
                <w:rFonts w:hint="eastAsia"/>
              </w:rPr>
              <w:t>문헌으</w:t>
            </w:r>
            <w:r w:rsidRPr="00D3385D">
              <w:rPr>
                <w:rFonts w:hint="eastAsia"/>
              </w:rPr>
              <w:t>로부터</w:t>
            </w:r>
            <w:r w:rsidRPr="00D3385D">
              <w:rPr>
                <w:rFonts w:hint="eastAsia"/>
              </w:rPr>
              <w:t xml:space="preserve"> </w:t>
            </w:r>
            <w:r w:rsidRPr="00D3385D">
              <w:rPr>
                <w:rFonts w:hint="eastAsia"/>
              </w:rPr>
              <w:t>텍스트마이닝</w:t>
            </w:r>
            <w:r w:rsidRPr="00D3385D">
              <w:rPr>
                <w:rFonts w:hint="eastAsia"/>
              </w:rPr>
              <w:t xml:space="preserve"> </w:t>
            </w:r>
            <w:r w:rsidRPr="00D3385D">
              <w:rPr>
                <w:rFonts w:hint="eastAsia"/>
              </w:rPr>
              <w:t>기</w:t>
            </w:r>
            <w:r>
              <w:rPr>
                <w:rFonts w:hint="eastAsia"/>
              </w:rPr>
              <w:t>술</w:t>
            </w:r>
            <w:r w:rsidRPr="00D3385D">
              <w:rPr>
                <w:rFonts w:hint="eastAsia"/>
              </w:rPr>
              <w:t>을</w:t>
            </w:r>
            <w:r w:rsidRPr="00D3385D">
              <w:rPr>
                <w:rFonts w:hint="eastAsia"/>
              </w:rPr>
              <w:t xml:space="preserve"> </w:t>
            </w:r>
            <w:r w:rsidRPr="003F1CBA">
              <w:rPr>
                <w:rFonts w:hint="eastAsia"/>
              </w:rPr>
              <w:t>통해</w:t>
            </w:r>
            <w:r w:rsidRPr="003F1CBA">
              <w:rPr>
                <w:rFonts w:hint="eastAsia"/>
              </w:rPr>
              <w:t xml:space="preserve"> </w:t>
            </w:r>
            <w:r w:rsidRPr="003F1CBA">
              <w:rPr>
                <w:rFonts w:hint="eastAsia"/>
              </w:rPr>
              <w:t>얻은</w:t>
            </w:r>
            <w:r w:rsidRPr="003F1CBA">
              <w:rPr>
                <w:rFonts w:hint="eastAsia"/>
              </w:rPr>
              <w:t xml:space="preserve"> </w:t>
            </w:r>
            <w:r w:rsidR="00532405" w:rsidRPr="003F1CBA">
              <w:rPr>
                <w:rFonts w:hint="eastAsia"/>
              </w:rPr>
              <w:t>이종</w:t>
            </w:r>
            <w:r w:rsidR="00532405" w:rsidRPr="003F1CBA">
              <w:rPr>
                <w:rFonts w:hint="eastAsia"/>
              </w:rPr>
              <w:t xml:space="preserve">(heterogeneous) </w:t>
            </w:r>
            <w:r w:rsidRPr="003F1CBA">
              <w:rPr>
                <w:rFonts w:hint="eastAsia"/>
              </w:rPr>
              <w:t>데이터를</w:t>
            </w:r>
            <w:r w:rsidRPr="003F1CBA">
              <w:rPr>
                <w:rFonts w:hint="eastAsia"/>
              </w:rPr>
              <w:t xml:space="preserve"> </w:t>
            </w:r>
            <w:r w:rsidR="00532405" w:rsidRPr="003F1CBA">
              <w:rPr>
                <w:rFonts w:hint="eastAsia"/>
              </w:rPr>
              <w:t>통합</w:t>
            </w:r>
            <w:r w:rsidRPr="003F1CBA">
              <w:rPr>
                <w:rFonts w:hint="eastAsia"/>
              </w:rPr>
              <w:t>하여</w:t>
            </w:r>
            <w:r w:rsidRPr="003F1CBA">
              <w:rPr>
                <w:rFonts w:hint="eastAsia"/>
              </w:rPr>
              <w:t xml:space="preserve"> </w:t>
            </w:r>
            <w:r w:rsidRPr="003F1CBA">
              <w:rPr>
                <w:rFonts w:hint="eastAsia"/>
              </w:rPr>
              <w:t>암과</w:t>
            </w:r>
            <w:r w:rsidRPr="003F1CBA">
              <w:rPr>
                <w:rFonts w:hint="eastAsia"/>
              </w:rPr>
              <w:t xml:space="preserve"> </w:t>
            </w:r>
            <w:r w:rsidRPr="003F1CBA">
              <w:rPr>
                <w:rFonts w:hint="eastAsia"/>
              </w:rPr>
              <w:t>관련이</w:t>
            </w:r>
            <w:r w:rsidRPr="003F1CBA">
              <w:rPr>
                <w:rFonts w:hint="eastAsia"/>
              </w:rPr>
              <w:t xml:space="preserve"> </w:t>
            </w:r>
            <w:r w:rsidRPr="003F1CBA">
              <w:rPr>
                <w:rFonts w:hint="eastAsia"/>
              </w:rPr>
              <w:t>있는</w:t>
            </w:r>
            <w:r w:rsidRPr="003F1CBA">
              <w:rPr>
                <w:rFonts w:hint="eastAsia"/>
              </w:rPr>
              <w:t xml:space="preserve"> </w:t>
            </w:r>
            <w:r w:rsidRPr="003F1CBA">
              <w:rPr>
                <w:rFonts w:hint="eastAsia"/>
              </w:rPr>
              <w:t>유전자를</w:t>
            </w:r>
            <w:r w:rsidRPr="003F1CBA">
              <w:rPr>
                <w:rFonts w:hint="eastAsia"/>
              </w:rPr>
              <w:t xml:space="preserve"> </w:t>
            </w:r>
            <w:r w:rsidRPr="003F1CBA">
              <w:rPr>
                <w:rFonts w:hint="eastAsia"/>
              </w:rPr>
              <w:t>찾는</w:t>
            </w:r>
            <w:r w:rsidRPr="003F1CBA">
              <w:rPr>
                <w:rFonts w:hint="eastAsia"/>
              </w:rPr>
              <w:t xml:space="preserve"> </w:t>
            </w:r>
            <w:r w:rsidRPr="003F1CBA">
              <w:rPr>
                <w:rFonts w:hint="eastAsia"/>
              </w:rPr>
              <w:t>실험을</w:t>
            </w:r>
            <w:r w:rsidRPr="003F1CBA">
              <w:rPr>
                <w:rFonts w:hint="eastAsia"/>
              </w:rPr>
              <w:t xml:space="preserve"> </w:t>
            </w:r>
            <w:r w:rsidRPr="003F1CBA">
              <w:rPr>
                <w:rFonts w:hint="eastAsia"/>
              </w:rPr>
              <w:t>수행하였다</w:t>
            </w:r>
            <w:r w:rsidRPr="003F1CBA">
              <w:rPr>
                <w:rFonts w:hint="eastAsia"/>
              </w:rPr>
              <w:t xml:space="preserve">. </w:t>
            </w:r>
            <w:r w:rsidRPr="003F1CBA">
              <w:rPr>
                <w:rFonts w:hint="eastAsia"/>
              </w:rPr>
              <w:t>또한</w:t>
            </w:r>
            <w:r w:rsidRPr="003F1CBA">
              <w:rPr>
                <w:rFonts w:hint="eastAsia"/>
              </w:rPr>
              <w:t xml:space="preserve">, </w:t>
            </w:r>
            <w:r w:rsidRPr="003F1CBA">
              <w:rPr>
                <w:rFonts w:hint="eastAsia"/>
              </w:rPr>
              <w:t>단순히</w:t>
            </w:r>
            <w:r w:rsidRPr="003F1CBA">
              <w:rPr>
                <w:rFonts w:hint="eastAsia"/>
              </w:rPr>
              <w:t xml:space="preserve"> </w:t>
            </w:r>
            <w:r w:rsidRPr="003F1CBA">
              <w:rPr>
                <w:rFonts w:hint="eastAsia"/>
              </w:rPr>
              <w:t>질병</w:t>
            </w:r>
            <w:r w:rsidRPr="003F1CBA">
              <w:rPr>
                <w:rFonts w:hint="eastAsia"/>
              </w:rPr>
              <w:t>(disease)-</w:t>
            </w:r>
            <w:r w:rsidRPr="003F1CBA">
              <w:rPr>
                <w:rFonts w:hint="eastAsia"/>
              </w:rPr>
              <w:t>정상</w:t>
            </w:r>
            <w:r w:rsidRPr="003F1CBA">
              <w:rPr>
                <w:rFonts w:hint="eastAsia"/>
              </w:rPr>
              <w:t>(normal)</w:t>
            </w:r>
            <w:r w:rsidR="00532405" w:rsidRPr="003F1CBA">
              <w:rPr>
                <w:rFonts w:hint="eastAsia"/>
              </w:rPr>
              <w:t>의</w:t>
            </w:r>
            <w:r w:rsidR="00532405" w:rsidRPr="003F1CBA">
              <w:rPr>
                <w:rFonts w:hint="eastAsia"/>
              </w:rPr>
              <w:t xml:space="preserve"> </w:t>
            </w:r>
            <w:r w:rsidR="00532405" w:rsidRPr="003F1CBA">
              <w:rPr>
                <w:rFonts w:hint="eastAsia"/>
              </w:rPr>
              <w:t>대조가</w:t>
            </w:r>
            <w:r w:rsidRPr="003F1CBA">
              <w:rPr>
                <w:rFonts w:hint="eastAsia"/>
              </w:rPr>
              <w:t xml:space="preserve"> </w:t>
            </w:r>
            <w:r w:rsidRPr="003F1CBA">
              <w:rPr>
                <w:rFonts w:hint="eastAsia"/>
              </w:rPr>
              <w:t>아</w:t>
            </w:r>
            <w:r w:rsidR="00532405" w:rsidRPr="003F1CBA">
              <w:rPr>
                <w:rFonts w:hint="eastAsia"/>
              </w:rPr>
              <w:t>니라</w:t>
            </w:r>
            <w:r w:rsidRPr="003F1CBA">
              <w:rPr>
                <w:rFonts w:hint="eastAsia"/>
              </w:rPr>
              <w:t xml:space="preserve"> </w:t>
            </w:r>
            <w:r w:rsidRPr="003F1CBA">
              <w:rPr>
                <w:rFonts w:hint="eastAsia"/>
              </w:rPr>
              <w:t>암의</w:t>
            </w:r>
            <w:r w:rsidRPr="003F1CBA">
              <w:rPr>
                <w:rFonts w:hint="eastAsia"/>
              </w:rPr>
              <w:t xml:space="preserve"> </w:t>
            </w:r>
            <w:r w:rsidR="007449C4" w:rsidRPr="003F1CBA">
              <w:rPr>
                <w:rFonts w:hint="eastAsia"/>
              </w:rPr>
              <w:t>단계</w:t>
            </w:r>
            <w:r w:rsidRPr="003F1CBA">
              <w:rPr>
                <w:rFonts w:hint="eastAsia"/>
              </w:rPr>
              <w:t>(</w:t>
            </w:r>
            <w:r w:rsidR="00942E14" w:rsidRPr="003F1CBA">
              <w:rPr>
                <w:rFonts w:hint="eastAsia"/>
              </w:rPr>
              <w:t>s</w:t>
            </w:r>
            <w:r w:rsidRPr="003F1CBA">
              <w:rPr>
                <w:rFonts w:hint="eastAsia"/>
              </w:rPr>
              <w:t>tage)</w:t>
            </w:r>
            <w:r w:rsidRPr="003F1CBA">
              <w:rPr>
                <w:rFonts w:hint="eastAsia"/>
              </w:rPr>
              <w:t>를</w:t>
            </w:r>
            <w:r w:rsidRPr="003F1CBA">
              <w:rPr>
                <w:rFonts w:hint="eastAsia"/>
              </w:rPr>
              <w:t xml:space="preserve"> </w:t>
            </w:r>
            <w:r w:rsidRPr="003F1CBA">
              <w:rPr>
                <w:rFonts w:hint="eastAsia"/>
              </w:rPr>
              <w:t>고려한</w:t>
            </w:r>
            <w:r w:rsidRPr="003F1CBA">
              <w:rPr>
                <w:rFonts w:hint="eastAsia"/>
              </w:rPr>
              <w:t xml:space="preserve"> </w:t>
            </w:r>
            <w:r w:rsidRPr="003F1CBA">
              <w:rPr>
                <w:rFonts w:hint="eastAsia"/>
              </w:rPr>
              <w:t>실험을</w:t>
            </w:r>
            <w:r w:rsidRPr="003F1CBA">
              <w:rPr>
                <w:rFonts w:hint="eastAsia"/>
              </w:rPr>
              <w:t xml:space="preserve"> </w:t>
            </w:r>
            <w:r w:rsidRPr="003F1CBA">
              <w:rPr>
                <w:rFonts w:hint="eastAsia"/>
              </w:rPr>
              <w:t>수행하였다</w:t>
            </w:r>
            <w:r w:rsidRPr="003F1CBA">
              <w:rPr>
                <w:rFonts w:hint="eastAsia"/>
              </w:rPr>
              <w:t>.</w:t>
            </w:r>
            <w:r w:rsidR="00532405" w:rsidRPr="003F1CBA">
              <w:rPr>
                <w:rFonts w:hint="eastAsia"/>
              </w:rPr>
              <w:t xml:space="preserve"> </w:t>
            </w:r>
            <w:r w:rsidR="00532405" w:rsidRPr="003F1CBA">
              <w:rPr>
                <w:rFonts w:hint="eastAsia"/>
              </w:rPr>
              <w:t>데이터를</w:t>
            </w:r>
            <w:r w:rsidR="00532405" w:rsidRPr="003F1CBA">
              <w:rPr>
                <w:rFonts w:hint="eastAsia"/>
              </w:rPr>
              <w:t xml:space="preserve"> </w:t>
            </w:r>
            <w:r w:rsidR="00532405" w:rsidRPr="003F1CBA">
              <w:rPr>
                <w:rFonts w:hint="eastAsia"/>
              </w:rPr>
              <w:t>통합하지</w:t>
            </w:r>
            <w:r w:rsidR="00532405" w:rsidRPr="003F1CBA">
              <w:rPr>
                <w:rFonts w:hint="eastAsia"/>
              </w:rPr>
              <w:t xml:space="preserve"> </w:t>
            </w:r>
            <w:r w:rsidR="00532405" w:rsidRPr="003F1CBA">
              <w:rPr>
                <w:rFonts w:hint="eastAsia"/>
              </w:rPr>
              <w:t>않거나</w:t>
            </w:r>
            <w:r w:rsidR="00532405" w:rsidRPr="003F1CBA">
              <w:rPr>
                <w:rFonts w:hint="eastAsia"/>
              </w:rPr>
              <w:t xml:space="preserve"> </w:t>
            </w:r>
            <w:r w:rsidR="00532405" w:rsidRPr="003F1CBA">
              <w:rPr>
                <w:rFonts w:hint="eastAsia"/>
              </w:rPr>
              <w:t>암의</w:t>
            </w:r>
            <w:r w:rsidR="00532405" w:rsidRPr="003F1CBA">
              <w:rPr>
                <w:rFonts w:hint="eastAsia"/>
              </w:rPr>
              <w:t xml:space="preserve"> </w:t>
            </w:r>
            <w:r w:rsidR="00532405" w:rsidRPr="003F1CBA">
              <w:rPr>
                <w:rFonts w:hint="eastAsia"/>
              </w:rPr>
              <w:t>단계를</w:t>
            </w:r>
            <w:r w:rsidR="00532405" w:rsidRPr="003F1CBA">
              <w:rPr>
                <w:rFonts w:hint="eastAsia"/>
              </w:rPr>
              <w:t xml:space="preserve"> </w:t>
            </w:r>
            <w:r w:rsidR="00532405" w:rsidRPr="003F1CBA">
              <w:rPr>
                <w:rFonts w:hint="eastAsia"/>
              </w:rPr>
              <w:t>고려하지</w:t>
            </w:r>
            <w:r w:rsidR="00532405" w:rsidRPr="003F1CBA">
              <w:rPr>
                <w:rFonts w:hint="eastAsia"/>
              </w:rPr>
              <w:t xml:space="preserve"> </w:t>
            </w:r>
            <w:r w:rsidR="00532405" w:rsidRPr="003F1CBA">
              <w:rPr>
                <w:rFonts w:hint="eastAsia"/>
              </w:rPr>
              <w:t>않았을</w:t>
            </w:r>
            <w:r w:rsidR="00532405" w:rsidRPr="003F1CBA">
              <w:rPr>
                <w:rFonts w:hint="eastAsia"/>
              </w:rPr>
              <w:t xml:space="preserve"> </w:t>
            </w:r>
            <w:r w:rsidR="00532405" w:rsidRPr="003F1CBA">
              <w:rPr>
                <w:rFonts w:hint="eastAsia"/>
              </w:rPr>
              <w:t>경우에</w:t>
            </w:r>
            <w:r w:rsidR="00532405" w:rsidRPr="003F1CBA">
              <w:rPr>
                <w:rFonts w:hint="eastAsia"/>
              </w:rPr>
              <w:t xml:space="preserve"> </w:t>
            </w:r>
            <w:r w:rsidR="00532405" w:rsidRPr="003F1CBA">
              <w:rPr>
                <w:rFonts w:hint="eastAsia"/>
              </w:rPr>
              <w:t>비하여</w:t>
            </w:r>
            <w:r w:rsidR="00532405" w:rsidRPr="003F1CBA">
              <w:rPr>
                <w:rFonts w:hint="eastAsia"/>
              </w:rPr>
              <w:t xml:space="preserve"> </w:t>
            </w:r>
            <w:r w:rsidR="00532405" w:rsidRPr="003F1CBA">
              <w:rPr>
                <w:rFonts w:hint="eastAsia"/>
              </w:rPr>
              <w:t>제안하는</w:t>
            </w:r>
            <w:r w:rsidR="00532405" w:rsidRPr="003F1CBA">
              <w:rPr>
                <w:rFonts w:hint="eastAsia"/>
              </w:rPr>
              <w:t xml:space="preserve"> </w:t>
            </w:r>
            <w:r w:rsidR="00532405" w:rsidRPr="003F1CBA">
              <w:rPr>
                <w:rFonts w:hint="eastAsia"/>
              </w:rPr>
              <w:t>방법이</w:t>
            </w:r>
            <w:r w:rsidR="00532405" w:rsidRPr="003F1CBA">
              <w:rPr>
                <w:rFonts w:hint="eastAsia"/>
              </w:rPr>
              <w:t xml:space="preserve"> </w:t>
            </w:r>
            <w:r w:rsidR="00532405" w:rsidRPr="003F1CBA">
              <w:rPr>
                <w:rFonts w:hint="eastAsia"/>
              </w:rPr>
              <w:t>더</w:t>
            </w:r>
            <w:r w:rsidR="00532405" w:rsidRPr="003F1CBA">
              <w:rPr>
                <w:rFonts w:hint="eastAsia"/>
              </w:rPr>
              <w:t xml:space="preserve"> </w:t>
            </w:r>
            <w:r w:rsidR="00532405" w:rsidRPr="003F1CBA">
              <w:rPr>
                <w:rFonts w:hint="eastAsia"/>
              </w:rPr>
              <w:t>높은</w:t>
            </w:r>
            <w:r w:rsidR="00532405" w:rsidRPr="003F1CBA">
              <w:rPr>
                <w:rFonts w:hint="eastAsia"/>
              </w:rPr>
              <w:t xml:space="preserve"> </w:t>
            </w:r>
            <w:r w:rsidR="00532405" w:rsidRPr="003F1CBA">
              <w:rPr>
                <w:rFonts w:hint="eastAsia"/>
              </w:rPr>
              <w:t>유전자</w:t>
            </w:r>
            <w:r w:rsidR="00532405" w:rsidRPr="003F1CBA">
              <w:rPr>
                <w:rFonts w:hint="eastAsia"/>
              </w:rPr>
              <w:t xml:space="preserve"> </w:t>
            </w:r>
            <w:r w:rsidR="00532405" w:rsidRPr="003F1CBA">
              <w:rPr>
                <w:rFonts w:hint="eastAsia"/>
              </w:rPr>
              <w:t>예측</w:t>
            </w:r>
            <w:r w:rsidR="00532405" w:rsidRPr="003F1CBA">
              <w:rPr>
                <w:rFonts w:hint="eastAsia"/>
              </w:rPr>
              <w:t xml:space="preserve"> </w:t>
            </w:r>
            <w:r w:rsidR="00532405" w:rsidRPr="003F1CBA">
              <w:rPr>
                <w:rFonts w:hint="eastAsia"/>
              </w:rPr>
              <w:t>성능을</w:t>
            </w:r>
            <w:r w:rsidR="00532405" w:rsidRPr="003F1CBA">
              <w:rPr>
                <w:rFonts w:hint="eastAsia"/>
              </w:rPr>
              <w:t xml:space="preserve"> </w:t>
            </w:r>
            <w:r w:rsidR="00532405" w:rsidRPr="003F1CBA">
              <w:rPr>
                <w:rFonts w:hint="eastAsia"/>
              </w:rPr>
              <w:t>나타냈다</w:t>
            </w:r>
            <w:r w:rsidR="00532405" w:rsidRPr="003F1CBA">
              <w:rPr>
                <w:rFonts w:hint="eastAsia"/>
              </w:rPr>
              <w:t>.</w:t>
            </w:r>
          </w:p>
          <w:p w:rsidR="00716D56" w:rsidRPr="00942E14" w:rsidRDefault="00716D56" w:rsidP="00532405">
            <w:pPr>
              <w:pStyle w:val="a9"/>
              <w:ind w:leftChars="425" w:left="850" w:firstLineChars="200" w:firstLine="360"/>
            </w:pPr>
          </w:p>
        </w:tc>
      </w:tr>
    </w:tbl>
    <w:p w:rsidR="00CA7AB1" w:rsidRDefault="00CA7AB1">
      <w:pPr>
        <w:pStyle w:val="ae"/>
        <w:sectPr w:rsidR="00CA7AB1" w:rsidSect="00733E96">
          <w:headerReference w:type="even" r:id="rId9"/>
          <w:headerReference w:type="default" r:id="rId10"/>
          <w:footerReference w:type="even" r:id="rId11"/>
          <w:footerReference w:type="default" r:id="rId12"/>
          <w:footnotePr>
            <w:numFmt w:val="chicago"/>
          </w:footnotePr>
          <w:pgSz w:w="11906" w:h="16838" w:code="9"/>
          <w:pgMar w:top="1701" w:right="851" w:bottom="964" w:left="851" w:header="567" w:footer="567" w:gutter="0"/>
          <w:cols w:space="425"/>
          <w:docGrid w:linePitch="272"/>
        </w:sectPr>
      </w:pPr>
    </w:p>
    <w:tbl>
      <w:tblPr>
        <w:tblW w:w="0" w:type="auto"/>
        <w:tblInd w:w="99" w:type="dxa"/>
        <w:tblLayout w:type="fixed"/>
        <w:tblCellMar>
          <w:left w:w="99" w:type="dxa"/>
          <w:right w:w="99" w:type="dxa"/>
        </w:tblCellMar>
        <w:tblLook w:val="0000" w:firstRow="0" w:lastRow="0" w:firstColumn="0" w:lastColumn="0" w:noHBand="0" w:noVBand="0"/>
      </w:tblPr>
      <w:tblGrid>
        <w:gridCol w:w="10206"/>
      </w:tblGrid>
      <w:tr w:rsidR="00464E3B">
        <w:trPr>
          <w:trHeight w:val="327"/>
        </w:trPr>
        <w:tc>
          <w:tcPr>
            <w:tcW w:w="10206" w:type="dxa"/>
          </w:tcPr>
          <w:p w:rsidR="00464E3B" w:rsidRDefault="00464E3B">
            <w:pPr>
              <w:pStyle w:val="ae"/>
            </w:pPr>
          </w:p>
        </w:tc>
      </w:tr>
    </w:tbl>
    <w:p w:rsidR="00477741" w:rsidRDefault="00477741">
      <w:pPr>
        <w:pStyle w:val="aa"/>
        <w:sectPr w:rsidR="00477741" w:rsidSect="006711C0">
          <w:footnotePr>
            <w:numFmt w:val="chicago"/>
          </w:footnotePr>
          <w:type w:val="continuous"/>
          <w:pgSz w:w="11906" w:h="16838" w:code="9"/>
          <w:pgMar w:top="1701" w:right="851" w:bottom="964" w:left="851" w:header="567" w:footer="567" w:gutter="0"/>
          <w:cols w:num="2" w:space="425"/>
          <w:docGrid w:linePitch="272"/>
        </w:sectPr>
      </w:pPr>
    </w:p>
    <w:p w:rsidR="00333925" w:rsidRDefault="00333925" w:rsidP="00333925">
      <w:pPr>
        <w:pStyle w:val="a"/>
        <w:numPr>
          <w:ilvl w:val="0"/>
          <w:numId w:val="0"/>
        </w:numPr>
      </w:pPr>
      <w:r>
        <w:rPr>
          <w:rFonts w:hint="eastAsia"/>
        </w:rPr>
        <w:lastRenderedPageBreak/>
        <w:t xml:space="preserve">1. </w:t>
      </w:r>
      <w:r>
        <w:rPr>
          <w:rFonts w:hint="eastAsia"/>
        </w:rPr>
        <w:t>서론</w:t>
      </w:r>
    </w:p>
    <w:p w:rsidR="00A97CC6" w:rsidRPr="003F1CBA" w:rsidRDefault="00332C43" w:rsidP="00332C43">
      <w:pPr>
        <w:pStyle w:val="aa"/>
      </w:pPr>
      <w:r w:rsidRPr="00B70FDA">
        <w:rPr>
          <w:rFonts w:hint="eastAsia"/>
        </w:rPr>
        <w:t>게놈</w:t>
      </w:r>
      <w:r w:rsidRPr="00B70FDA">
        <w:rPr>
          <w:rFonts w:hint="eastAsia"/>
        </w:rPr>
        <w:t xml:space="preserve"> </w:t>
      </w:r>
      <w:r w:rsidRPr="00B70FDA">
        <w:rPr>
          <w:rFonts w:hint="eastAsia"/>
        </w:rPr>
        <w:t>프로젝트</w:t>
      </w:r>
      <w:r w:rsidR="007449C4" w:rsidRPr="00B70FDA">
        <w:rPr>
          <w:rFonts w:hint="eastAsia"/>
        </w:rPr>
        <w:t xml:space="preserve"> (Genome project)</w:t>
      </w:r>
      <w:r w:rsidRPr="00B70FDA">
        <w:rPr>
          <w:rFonts w:hint="eastAsia"/>
        </w:rPr>
        <w:t xml:space="preserve"> </w:t>
      </w:r>
      <w:r w:rsidRPr="00B70FDA">
        <w:rPr>
          <w:rFonts w:hint="eastAsia"/>
        </w:rPr>
        <w:t>이후로</w:t>
      </w:r>
      <w:r w:rsidRPr="00B70FDA">
        <w:rPr>
          <w:rFonts w:hint="eastAsia"/>
        </w:rPr>
        <w:t xml:space="preserve"> </w:t>
      </w:r>
      <w:r w:rsidRPr="00B70FDA">
        <w:rPr>
          <w:rFonts w:hint="eastAsia"/>
        </w:rPr>
        <w:t>유전체에</w:t>
      </w:r>
      <w:r w:rsidRPr="00B70FDA">
        <w:rPr>
          <w:rFonts w:hint="eastAsia"/>
        </w:rPr>
        <w:t xml:space="preserve"> </w:t>
      </w:r>
      <w:r w:rsidRPr="00B70FDA">
        <w:rPr>
          <w:rFonts w:hint="eastAsia"/>
        </w:rPr>
        <w:t>대한</w:t>
      </w:r>
      <w:r w:rsidRPr="00B70FDA">
        <w:rPr>
          <w:rFonts w:hint="eastAsia"/>
        </w:rPr>
        <w:t xml:space="preserve"> </w:t>
      </w:r>
      <w:r w:rsidRPr="00B70FDA">
        <w:rPr>
          <w:rFonts w:hint="eastAsia"/>
        </w:rPr>
        <w:t>관심이</w:t>
      </w:r>
      <w:r w:rsidRPr="00B70FDA">
        <w:rPr>
          <w:rFonts w:hint="eastAsia"/>
        </w:rPr>
        <w:t xml:space="preserve"> </w:t>
      </w:r>
      <w:r w:rsidRPr="00B70FDA">
        <w:rPr>
          <w:rFonts w:hint="eastAsia"/>
        </w:rPr>
        <w:t>증가하면서</w:t>
      </w:r>
      <w:r w:rsidRPr="00B70FDA">
        <w:rPr>
          <w:rFonts w:hint="eastAsia"/>
        </w:rPr>
        <w:t xml:space="preserve"> </w:t>
      </w:r>
      <w:r w:rsidRPr="00B70FDA">
        <w:rPr>
          <w:rFonts w:hint="eastAsia"/>
        </w:rPr>
        <w:t>다양한</w:t>
      </w:r>
      <w:r w:rsidRPr="00B70FDA">
        <w:rPr>
          <w:rFonts w:hint="eastAsia"/>
        </w:rPr>
        <w:t xml:space="preserve"> </w:t>
      </w:r>
      <w:r w:rsidRPr="00B70FDA">
        <w:rPr>
          <w:rFonts w:hint="eastAsia"/>
        </w:rPr>
        <w:t>종류의</w:t>
      </w:r>
      <w:r w:rsidRPr="00B70FDA">
        <w:rPr>
          <w:rFonts w:hint="eastAsia"/>
        </w:rPr>
        <w:t xml:space="preserve"> </w:t>
      </w:r>
      <w:r w:rsidRPr="00B70FDA">
        <w:rPr>
          <w:rFonts w:hint="eastAsia"/>
        </w:rPr>
        <w:t>데이터가</w:t>
      </w:r>
      <w:r w:rsidRPr="00B70FDA">
        <w:rPr>
          <w:rFonts w:hint="eastAsia"/>
        </w:rPr>
        <w:t xml:space="preserve"> </w:t>
      </w:r>
      <w:r w:rsidRPr="00B70FDA">
        <w:rPr>
          <w:rFonts w:hint="eastAsia"/>
        </w:rPr>
        <w:t>등장하였고</w:t>
      </w:r>
      <w:r w:rsidRPr="00B70FDA">
        <w:rPr>
          <w:rFonts w:hint="eastAsia"/>
        </w:rPr>
        <w:t xml:space="preserve">, </w:t>
      </w:r>
      <w:r w:rsidRPr="00B70FDA">
        <w:rPr>
          <w:rFonts w:hint="eastAsia"/>
        </w:rPr>
        <w:t>이러한</w:t>
      </w:r>
      <w:r w:rsidRPr="00B70FDA">
        <w:rPr>
          <w:rFonts w:hint="eastAsia"/>
        </w:rPr>
        <w:t xml:space="preserve"> </w:t>
      </w:r>
      <w:r w:rsidRPr="00B70FDA">
        <w:rPr>
          <w:rFonts w:hint="eastAsia"/>
        </w:rPr>
        <w:t>데이터를</w:t>
      </w:r>
      <w:r w:rsidRPr="00B70FDA">
        <w:rPr>
          <w:rFonts w:hint="eastAsia"/>
        </w:rPr>
        <w:t xml:space="preserve"> </w:t>
      </w:r>
      <w:r w:rsidRPr="00B70FDA">
        <w:rPr>
          <w:rFonts w:hint="eastAsia"/>
        </w:rPr>
        <w:t>해석하고</w:t>
      </w:r>
      <w:r w:rsidRPr="00B70FDA">
        <w:rPr>
          <w:rFonts w:hint="eastAsia"/>
        </w:rPr>
        <w:t xml:space="preserve">, </w:t>
      </w:r>
      <w:r w:rsidRPr="00B70FDA">
        <w:rPr>
          <w:rFonts w:hint="eastAsia"/>
        </w:rPr>
        <w:t>다른</w:t>
      </w:r>
      <w:r w:rsidRPr="00B70FDA">
        <w:rPr>
          <w:rFonts w:hint="eastAsia"/>
        </w:rPr>
        <w:t xml:space="preserve"> </w:t>
      </w:r>
      <w:r w:rsidRPr="00B70FDA">
        <w:rPr>
          <w:rFonts w:hint="eastAsia"/>
        </w:rPr>
        <w:t>데이터와</w:t>
      </w:r>
      <w:r w:rsidRPr="00B70FDA">
        <w:rPr>
          <w:rFonts w:hint="eastAsia"/>
        </w:rPr>
        <w:t xml:space="preserve"> </w:t>
      </w:r>
      <w:r w:rsidRPr="00B70FDA">
        <w:rPr>
          <w:rFonts w:hint="eastAsia"/>
        </w:rPr>
        <w:t>통합하는</w:t>
      </w:r>
      <w:r w:rsidRPr="00B70FDA">
        <w:rPr>
          <w:rFonts w:hint="eastAsia"/>
        </w:rPr>
        <w:t xml:space="preserve"> </w:t>
      </w:r>
      <w:r w:rsidRPr="00B70FDA">
        <w:rPr>
          <w:rFonts w:hint="eastAsia"/>
        </w:rPr>
        <w:t>것은</w:t>
      </w:r>
      <w:r w:rsidRPr="00B70FDA">
        <w:rPr>
          <w:rFonts w:hint="eastAsia"/>
        </w:rPr>
        <w:t xml:space="preserve"> </w:t>
      </w:r>
      <w:r w:rsidRPr="00B70FDA">
        <w:rPr>
          <w:rFonts w:hint="eastAsia"/>
        </w:rPr>
        <w:t>중요한</w:t>
      </w:r>
      <w:r w:rsidRPr="00B70FDA">
        <w:rPr>
          <w:rFonts w:hint="eastAsia"/>
        </w:rPr>
        <w:t xml:space="preserve"> </w:t>
      </w:r>
      <w:r w:rsidRPr="00B70FDA">
        <w:rPr>
          <w:rFonts w:hint="eastAsia"/>
        </w:rPr>
        <w:t>연구과제이</w:t>
      </w:r>
      <w:r w:rsidR="00DF7A7E" w:rsidRPr="00B70FDA">
        <w:rPr>
          <w:rFonts w:hint="eastAsia"/>
        </w:rPr>
        <w:t>다</w:t>
      </w:r>
      <w:r w:rsidR="00DF7A7E" w:rsidRPr="00B70FDA">
        <w:rPr>
          <w:rFonts w:hint="eastAsia"/>
        </w:rPr>
        <w:t>.</w:t>
      </w:r>
      <w:r w:rsidR="00E063CB" w:rsidRPr="00B70FDA">
        <w:rPr>
          <w:rFonts w:hint="eastAsia"/>
        </w:rPr>
        <w:t xml:space="preserve"> </w:t>
      </w:r>
      <w:r w:rsidR="00A31EDD" w:rsidRPr="00B70FDA">
        <w:rPr>
          <w:rFonts w:hint="eastAsia"/>
        </w:rPr>
        <w:t>또한</w:t>
      </w:r>
      <w:r w:rsidR="00A31EDD" w:rsidRPr="00B70FDA">
        <w:rPr>
          <w:rFonts w:hint="eastAsia"/>
        </w:rPr>
        <w:t xml:space="preserve">, </w:t>
      </w:r>
      <w:r w:rsidR="00A31EDD" w:rsidRPr="00B70FDA">
        <w:rPr>
          <w:rFonts w:hint="eastAsia"/>
        </w:rPr>
        <w:t>다양한</w:t>
      </w:r>
      <w:r w:rsidR="00A31EDD" w:rsidRPr="00B70FDA">
        <w:rPr>
          <w:rFonts w:hint="eastAsia"/>
        </w:rPr>
        <w:t xml:space="preserve"> </w:t>
      </w:r>
      <w:r w:rsidR="00A31EDD" w:rsidRPr="00B70FDA">
        <w:rPr>
          <w:rFonts w:hint="eastAsia"/>
        </w:rPr>
        <w:t>데이터들을</w:t>
      </w:r>
      <w:r w:rsidR="00A31EDD" w:rsidRPr="00B70FDA">
        <w:rPr>
          <w:rFonts w:hint="eastAsia"/>
        </w:rPr>
        <w:t xml:space="preserve"> </w:t>
      </w:r>
      <w:r w:rsidR="00A31EDD" w:rsidRPr="00B70FDA">
        <w:rPr>
          <w:rFonts w:hint="eastAsia"/>
        </w:rPr>
        <w:t>통한</w:t>
      </w:r>
      <w:r w:rsidR="00A31EDD" w:rsidRPr="00B70FDA">
        <w:rPr>
          <w:rFonts w:hint="eastAsia"/>
        </w:rPr>
        <w:t xml:space="preserve"> </w:t>
      </w:r>
      <w:r w:rsidR="00E063CB" w:rsidRPr="00B70FDA">
        <w:rPr>
          <w:rFonts w:hint="eastAsia"/>
        </w:rPr>
        <w:t>질병유전자</w:t>
      </w:r>
      <w:r w:rsidR="00E063CB" w:rsidRPr="00B70FDA">
        <w:rPr>
          <w:rFonts w:hint="eastAsia"/>
        </w:rPr>
        <w:t xml:space="preserve"> </w:t>
      </w:r>
      <w:r w:rsidR="00E063CB" w:rsidRPr="00B70FDA">
        <w:rPr>
          <w:rFonts w:hint="eastAsia"/>
        </w:rPr>
        <w:t>예측은</w:t>
      </w:r>
      <w:r w:rsidR="00E063CB" w:rsidRPr="00B70FDA">
        <w:rPr>
          <w:rFonts w:hint="eastAsia"/>
        </w:rPr>
        <w:t xml:space="preserve"> </w:t>
      </w:r>
      <w:r w:rsidR="00E063CB" w:rsidRPr="00B70FDA">
        <w:rPr>
          <w:rFonts w:hint="eastAsia"/>
        </w:rPr>
        <w:t>암과</w:t>
      </w:r>
      <w:r w:rsidR="00E063CB" w:rsidRPr="00B70FDA">
        <w:rPr>
          <w:rFonts w:hint="eastAsia"/>
        </w:rPr>
        <w:t xml:space="preserve"> </w:t>
      </w:r>
      <w:r w:rsidR="00E063CB" w:rsidRPr="00B70FDA">
        <w:rPr>
          <w:rFonts w:hint="eastAsia"/>
        </w:rPr>
        <w:t>같은</w:t>
      </w:r>
      <w:r w:rsidR="00E063CB" w:rsidRPr="00B70FDA">
        <w:rPr>
          <w:rFonts w:hint="eastAsia"/>
        </w:rPr>
        <w:t xml:space="preserve"> </w:t>
      </w:r>
      <w:r w:rsidR="00E063CB" w:rsidRPr="00B70FDA">
        <w:rPr>
          <w:rFonts w:hint="eastAsia"/>
        </w:rPr>
        <w:t>복잡한</w:t>
      </w:r>
      <w:r w:rsidR="00E063CB" w:rsidRPr="00B70FDA">
        <w:rPr>
          <w:rFonts w:hint="eastAsia"/>
        </w:rPr>
        <w:t xml:space="preserve"> </w:t>
      </w:r>
      <w:r w:rsidR="00E063CB" w:rsidRPr="00B70FDA">
        <w:rPr>
          <w:rFonts w:hint="eastAsia"/>
        </w:rPr>
        <w:t>유전적</w:t>
      </w:r>
      <w:r w:rsidR="00E063CB" w:rsidRPr="00B70FDA">
        <w:rPr>
          <w:rFonts w:hint="eastAsia"/>
        </w:rPr>
        <w:t xml:space="preserve"> </w:t>
      </w:r>
      <w:r w:rsidR="00E063CB" w:rsidRPr="00B70FDA">
        <w:rPr>
          <w:rFonts w:hint="eastAsia"/>
        </w:rPr>
        <w:t>질병의</w:t>
      </w:r>
      <w:r w:rsidR="00E063CB" w:rsidRPr="00B70FDA">
        <w:rPr>
          <w:rFonts w:hint="eastAsia"/>
        </w:rPr>
        <w:t xml:space="preserve"> </w:t>
      </w:r>
      <w:r w:rsidR="00BF5D93" w:rsidRPr="00B70FDA">
        <w:rPr>
          <w:rFonts w:hint="eastAsia"/>
        </w:rPr>
        <w:t>진단</w:t>
      </w:r>
      <w:r w:rsidR="00BF5D93" w:rsidRPr="00B70FDA">
        <w:rPr>
          <w:rFonts w:hint="eastAsia"/>
        </w:rPr>
        <w:t xml:space="preserve">, </w:t>
      </w:r>
      <w:r w:rsidR="00BF5D93" w:rsidRPr="00B70FDA">
        <w:rPr>
          <w:rFonts w:hint="eastAsia"/>
        </w:rPr>
        <w:t>치료</w:t>
      </w:r>
      <w:r w:rsidR="00BF5D93" w:rsidRPr="00B70FDA">
        <w:rPr>
          <w:rFonts w:hint="eastAsia"/>
        </w:rPr>
        <w:t xml:space="preserve">, </w:t>
      </w:r>
      <w:r w:rsidR="00BF5D93" w:rsidRPr="00B70FDA">
        <w:rPr>
          <w:rFonts w:hint="eastAsia"/>
        </w:rPr>
        <w:t>예방</w:t>
      </w:r>
      <w:r w:rsidR="004D785B" w:rsidRPr="00B70FDA">
        <w:rPr>
          <w:rFonts w:hint="eastAsia"/>
        </w:rPr>
        <w:t xml:space="preserve">, </w:t>
      </w:r>
      <w:r w:rsidR="004D785B" w:rsidRPr="00B70FDA">
        <w:rPr>
          <w:rFonts w:hint="eastAsia"/>
        </w:rPr>
        <w:t>신약재창출</w:t>
      </w:r>
      <w:r w:rsidR="007449C4" w:rsidRPr="00B70FDA">
        <w:rPr>
          <w:rFonts w:hint="eastAsia"/>
        </w:rPr>
        <w:t>(Drug repositioning)</w:t>
      </w:r>
      <w:r w:rsidR="00A97CC6" w:rsidRPr="00B70FDA">
        <w:rPr>
          <w:rFonts w:hint="eastAsia"/>
        </w:rPr>
        <w:t xml:space="preserve"> </w:t>
      </w:r>
      <w:r w:rsidR="00BF5D93" w:rsidRPr="00B70FDA">
        <w:rPr>
          <w:rFonts w:hint="eastAsia"/>
        </w:rPr>
        <w:t>등에</w:t>
      </w:r>
      <w:r w:rsidR="00E063CB" w:rsidRPr="00B70FDA">
        <w:rPr>
          <w:rFonts w:hint="eastAsia"/>
        </w:rPr>
        <w:t xml:space="preserve"> </w:t>
      </w:r>
      <w:r w:rsidR="00E063CB" w:rsidRPr="00B70FDA">
        <w:rPr>
          <w:rFonts w:hint="eastAsia"/>
        </w:rPr>
        <w:t>핵심적인</w:t>
      </w:r>
      <w:r w:rsidR="00E063CB" w:rsidRPr="00B70FDA">
        <w:rPr>
          <w:rFonts w:hint="eastAsia"/>
        </w:rPr>
        <w:t xml:space="preserve"> </w:t>
      </w:r>
      <w:r w:rsidR="001B21F6" w:rsidRPr="00B70FDA">
        <w:rPr>
          <w:rFonts w:hint="eastAsia"/>
        </w:rPr>
        <w:t>역할</w:t>
      </w:r>
      <w:r w:rsidR="00E063CB" w:rsidRPr="00B70FDA">
        <w:rPr>
          <w:rFonts w:hint="eastAsia"/>
        </w:rPr>
        <w:t>을</w:t>
      </w:r>
      <w:r w:rsidR="00E063CB" w:rsidRPr="00B70FDA">
        <w:rPr>
          <w:rFonts w:hint="eastAsia"/>
        </w:rPr>
        <w:t xml:space="preserve"> </w:t>
      </w:r>
      <w:r w:rsidR="00DF7A7E" w:rsidRPr="00B70FDA">
        <w:rPr>
          <w:rFonts w:hint="eastAsia"/>
        </w:rPr>
        <w:t>수행</w:t>
      </w:r>
      <w:r w:rsidR="00DF7A7E" w:rsidRPr="00B70FDA">
        <w:rPr>
          <w:rFonts w:hint="eastAsia"/>
        </w:rPr>
        <w:t xml:space="preserve"> </w:t>
      </w:r>
      <w:r w:rsidR="00DF7A7E" w:rsidRPr="00B70FDA">
        <w:rPr>
          <w:rFonts w:hint="eastAsia"/>
        </w:rPr>
        <w:t>할</w:t>
      </w:r>
      <w:r w:rsidR="00E063CB" w:rsidRPr="00B70FDA">
        <w:rPr>
          <w:rFonts w:hint="eastAsia"/>
        </w:rPr>
        <w:t xml:space="preserve"> </w:t>
      </w:r>
      <w:r w:rsidR="00E063CB" w:rsidRPr="00B70FDA">
        <w:rPr>
          <w:rFonts w:hint="eastAsia"/>
        </w:rPr>
        <w:t>수</w:t>
      </w:r>
      <w:r w:rsidR="00E063CB" w:rsidRPr="00B70FDA">
        <w:rPr>
          <w:rFonts w:hint="eastAsia"/>
        </w:rPr>
        <w:t xml:space="preserve"> </w:t>
      </w:r>
      <w:r w:rsidR="00DF7A7E" w:rsidRPr="00B70FDA">
        <w:rPr>
          <w:rFonts w:hint="eastAsia"/>
        </w:rPr>
        <w:t>있기</w:t>
      </w:r>
      <w:r w:rsidR="00DF7A7E" w:rsidRPr="00B70FDA">
        <w:rPr>
          <w:rFonts w:hint="eastAsia"/>
        </w:rPr>
        <w:t xml:space="preserve"> </w:t>
      </w:r>
      <w:r w:rsidR="00DF7A7E" w:rsidRPr="003F1CBA">
        <w:rPr>
          <w:rFonts w:hint="eastAsia"/>
        </w:rPr>
        <w:t>때문에</w:t>
      </w:r>
      <w:r w:rsidR="00DF7A7E" w:rsidRPr="003F1CBA">
        <w:rPr>
          <w:rFonts w:hint="eastAsia"/>
        </w:rPr>
        <w:t xml:space="preserve"> </w:t>
      </w:r>
      <w:r w:rsidR="00DF7A7E" w:rsidRPr="003F1CBA">
        <w:rPr>
          <w:rFonts w:hint="eastAsia"/>
        </w:rPr>
        <w:t>지속적으로</w:t>
      </w:r>
      <w:r w:rsidR="00DF7A7E" w:rsidRPr="003F1CBA">
        <w:rPr>
          <w:rFonts w:hint="eastAsia"/>
        </w:rPr>
        <w:t xml:space="preserve"> </w:t>
      </w:r>
      <w:r w:rsidR="00DF7A7E" w:rsidRPr="003F1CBA">
        <w:rPr>
          <w:rFonts w:hint="eastAsia"/>
        </w:rPr>
        <w:t>연구되고</w:t>
      </w:r>
      <w:r w:rsidR="00DF7A7E" w:rsidRPr="003F1CBA">
        <w:rPr>
          <w:rFonts w:hint="eastAsia"/>
        </w:rPr>
        <w:t xml:space="preserve"> </w:t>
      </w:r>
      <w:r w:rsidR="00DF7A7E" w:rsidRPr="003F1CBA">
        <w:rPr>
          <w:rFonts w:hint="eastAsia"/>
        </w:rPr>
        <w:t>있는</w:t>
      </w:r>
      <w:r w:rsidR="00DF7A7E" w:rsidRPr="003F1CBA">
        <w:rPr>
          <w:rFonts w:hint="eastAsia"/>
        </w:rPr>
        <w:t xml:space="preserve"> </w:t>
      </w:r>
      <w:r w:rsidR="00DF7A7E" w:rsidRPr="003F1CBA">
        <w:rPr>
          <w:rFonts w:hint="eastAsia"/>
        </w:rPr>
        <w:t>분야이</w:t>
      </w:r>
      <w:r w:rsidR="00E063CB" w:rsidRPr="003F1CBA">
        <w:rPr>
          <w:rFonts w:hint="eastAsia"/>
        </w:rPr>
        <w:t>다</w:t>
      </w:r>
      <w:r w:rsidR="00E063CB" w:rsidRPr="003F1CBA">
        <w:rPr>
          <w:rFonts w:hint="eastAsia"/>
        </w:rPr>
        <w:t>.</w:t>
      </w:r>
    </w:p>
    <w:p w:rsidR="00F82198" w:rsidRPr="00B70FDA" w:rsidRDefault="00532405" w:rsidP="00532405">
      <w:pPr>
        <w:pStyle w:val="aa"/>
      </w:pPr>
      <w:r w:rsidRPr="003F1CBA">
        <w:rPr>
          <w:rFonts w:hint="eastAsia"/>
        </w:rPr>
        <w:t>유전체에</w:t>
      </w:r>
      <w:r w:rsidRPr="003F1CBA">
        <w:rPr>
          <w:rFonts w:hint="eastAsia"/>
        </w:rPr>
        <w:t xml:space="preserve"> </w:t>
      </w:r>
      <w:r w:rsidRPr="003F1CBA">
        <w:rPr>
          <w:rFonts w:hint="eastAsia"/>
        </w:rPr>
        <w:t>대한</w:t>
      </w:r>
      <w:r w:rsidRPr="003F1CBA">
        <w:rPr>
          <w:rFonts w:hint="eastAsia"/>
        </w:rPr>
        <w:t xml:space="preserve"> </w:t>
      </w:r>
      <w:r w:rsidRPr="003F1CBA">
        <w:rPr>
          <w:rFonts w:hint="eastAsia"/>
        </w:rPr>
        <w:t>정보는</w:t>
      </w:r>
      <w:r w:rsidRPr="003F1CBA">
        <w:rPr>
          <w:rFonts w:hint="eastAsia"/>
        </w:rPr>
        <w:t xml:space="preserve"> </w:t>
      </w:r>
      <w:r w:rsidRPr="003F1CBA">
        <w:rPr>
          <w:rFonts w:hint="eastAsia"/>
        </w:rPr>
        <w:t>다양한</w:t>
      </w:r>
      <w:r w:rsidRPr="003F1CBA">
        <w:rPr>
          <w:rFonts w:hint="eastAsia"/>
        </w:rPr>
        <w:t xml:space="preserve"> </w:t>
      </w:r>
      <w:r w:rsidRPr="003F1CBA">
        <w:rPr>
          <w:rFonts w:hint="eastAsia"/>
        </w:rPr>
        <w:t>데이터</w:t>
      </w:r>
      <w:r w:rsidR="00736E4A" w:rsidRPr="003F1CBA">
        <w:rPr>
          <w:rFonts w:hint="eastAsia"/>
        </w:rPr>
        <w:t>를</w:t>
      </w:r>
      <w:r w:rsidR="00736E4A" w:rsidRPr="003F1CBA">
        <w:rPr>
          <w:rFonts w:hint="eastAsia"/>
        </w:rPr>
        <w:t xml:space="preserve"> </w:t>
      </w:r>
      <w:r w:rsidR="00736E4A" w:rsidRPr="003F1CBA">
        <w:rPr>
          <w:rFonts w:hint="eastAsia"/>
        </w:rPr>
        <w:t>이용해서</w:t>
      </w:r>
      <w:r w:rsidRPr="003F1CBA">
        <w:rPr>
          <w:rFonts w:hint="eastAsia"/>
        </w:rPr>
        <w:t xml:space="preserve"> </w:t>
      </w:r>
      <w:r w:rsidRPr="003F1CBA">
        <w:rPr>
          <w:rFonts w:hint="eastAsia"/>
        </w:rPr>
        <w:t>측정할</w:t>
      </w:r>
      <w:r w:rsidRPr="003F1CBA">
        <w:rPr>
          <w:rFonts w:hint="eastAsia"/>
        </w:rPr>
        <w:t xml:space="preserve"> </w:t>
      </w:r>
      <w:r w:rsidRPr="003F1CBA">
        <w:rPr>
          <w:rFonts w:hint="eastAsia"/>
        </w:rPr>
        <w:t>수</w:t>
      </w:r>
      <w:r w:rsidRPr="003F1CBA">
        <w:rPr>
          <w:rFonts w:hint="eastAsia"/>
        </w:rPr>
        <w:t xml:space="preserve"> </w:t>
      </w:r>
      <w:r w:rsidRPr="003F1CBA">
        <w:rPr>
          <w:rFonts w:hint="eastAsia"/>
        </w:rPr>
        <w:t>있다</w:t>
      </w:r>
      <w:r w:rsidRPr="003F1CBA">
        <w:rPr>
          <w:rFonts w:hint="eastAsia"/>
        </w:rPr>
        <w:t xml:space="preserve">. </w:t>
      </w:r>
      <w:r w:rsidR="00F71765" w:rsidRPr="003F1CBA">
        <w:rPr>
          <w:rFonts w:hint="eastAsia"/>
        </w:rPr>
        <w:t>DNA</w:t>
      </w:r>
      <w:r w:rsidR="00332C43" w:rsidRPr="003F1CBA">
        <w:rPr>
          <w:rFonts w:hint="eastAsia"/>
        </w:rPr>
        <w:t>마이크로어레이</w:t>
      </w:r>
      <w:r w:rsidR="00F71765" w:rsidRPr="003F1CBA">
        <w:rPr>
          <w:rFonts w:hint="eastAsia"/>
        </w:rPr>
        <w:t>[1]</w:t>
      </w:r>
      <w:r w:rsidR="00332C43" w:rsidRPr="003F1CBA">
        <w:rPr>
          <w:rFonts w:hint="eastAsia"/>
        </w:rPr>
        <w:t xml:space="preserve"> </w:t>
      </w:r>
      <w:r w:rsidR="00332C43" w:rsidRPr="003F1CBA">
        <w:rPr>
          <w:rFonts w:hint="eastAsia"/>
        </w:rPr>
        <w:t>기술은</w:t>
      </w:r>
      <w:r w:rsidR="00332C43" w:rsidRPr="003F1CBA">
        <w:rPr>
          <w:rFonts w:hint="eastAsia"/>
        </w:rPr>
        <w:t xml:space="preserve"> </w:t>
      </w:r>
      <w:r w:rsidR="00F71765" w:rsidRPr="003F1CBA">
        <w:rPr>
          <w:rFonts w:hint="eastAsia"/>
        </w:rPr>
        <w:t>수만</w:t>
      </w:r>
      <w:r w:rsidR="00F71765" w:rsidRPr="003F1CBA">
        <w:rPr>
          <w:rFonts w:hint="eastAsia"/>
        </w:rPr>
        <w:t xml:space="preserve"> </w:t>
      </w:r>
      <w:r w:rsidR="00F71765" w:rsidRPr="003F1CBA">
        <w:rPr>
          <w:rFonts w:hint="eastAsia"/>
        </w:rPr>
        <w:t>개의</w:t>
      </w:r>
      <w:r w:rsidR="00332C43" w:rsidRPr="003F1CBA">
        <w:rPr>
          <w:rFonts w:hint="eastAsia"/>
        </w:rPr>
        <w:t xml:space="preserve"> </w:t>
      </w:r>
      <w:r w:rsidR="00332C43" w:rsidRPr="003F1CBA">
        <w:rPr>
          <w:rFonts w:hint="eastAsia"/>
        </w:rPr>
        <w:t>유전자의</w:t>
      </w:r>
      <w:r w:rsidR="00332C43" w:rsidRPr="003F1CBA">
        <w:rPr>
          <w:rFonts w:hint="eastAsia"/>
        </w:rPr>
        <w:t xml:space="preserve"> </w:t>
      </w:r>
      <w:r w:rsidR="00332C43" w:rsidRPr="003F1CBA">
        <w:rPr>
          <w:rFonts w:hint="eastAsia"/>
        </w:rPr>
        <w:t>발현을</w:t>
      </w:r>
      <w:r w:rsidR="00332C43" w:rsidRPr="003F1CBA">
        <w:rPr>
          <w:rFonts w:hint="eastAsia"/>
        </w:rPr>
        <w:t xml:space="preserve"> </w:t>
      </w:r>
      <w:r w:rsidR="00332C43" w:rsidRPr="003F1CBA">
        <w:rPr>
          <w:rFonts w:hint="eastAsia"/>
        </w:rPr>
        <w:t>동시에</w:t>
      </w:r>
      <w:r w:rsidR="00332C43" w:rsidRPr="003F1CBA">
        <w:rPr>
          <w:rFonts w:hint="eastAsia"/>
        </w:rPr>
        <w:t xml:space="preserve"> </w:t>
      </w:r>
      <w:r w:rsidR="00332C43" w:rsidRPr="003F1CBA">
        <w:rPr>
          <w:rFonts w:hint="eastAsia"/>
        </w:rPr>
        <w:t>관찰</w:t>
      </w:r>
      <w:r w:rsidR="00332C43" w:rsidRPr="003F1CBA">
        <w:rPr>
          <w:rFonts w:hint="eastAsia"/>
        </w:rPr>
        <w:t xml:space="preserve"> </w:t>
      </w:r>
      <w:r w:rsidR="00332C43" w:rsidRPr="003F1CBA">
        <w:rPr>
          <w:rFonts w:hint="eastAsia"/>
        </w:rPr>
        <w:t>할</w:t>
      </w:r>
      <w:r w:rsidR="00332C43" w:rsidRPr="003F1CBA">
        <w:rPr>
          <w:rFonts w:hint="eastAsia"/>
        </w:rPr>
        <w:t xml:space="preserve"> </w:t>
      </w:r>
      <w:r w:rsidR="00332C43" w:rsidRPr="003F1CBA">
        <w:rPr>
          <w:rFonts w:hint="eastAsia"/>
        </w:rPr>
        <w:t>수</w:t>
      </w:r>
      <w:r w:rsidR="00332C43" w:rsidRPr="003F1CBA">
        <w:rPr>
          <w:rFonts w:hint="eastAsia"/>
        </w:rPr>
        <w:t xml:space="preserve"> </w:t>
      </w:r>
      <w:r w:rsidR="00332C43" w:rsidRPr="003F1CBA">
        <w:rPr>
          <w:rFonts w:hint="eastAsia"/>
        </w:rPr>
        <w:t>있는</w:t>
      </w:r>
      <w:r w:rsidR="00332C43" w:rsidRPr="003F1CBA">
        <w:rPr>
          <w:rFonts w:hint="eastAsia"/>
        </w:rPr>
        <w:t xml:space="preserve"> </w:t>
      </w:r>
      <w:r w:rsidR="00332C43" w:rsidRPr="003F1CBA">
        <w:rPr>
          <w:rFonts w:hint="eastAsia"/>
        </w:rPr>
        <w:t>수단</w:t>
      </w:r>
      <w:r w:rsidR="00736E4A" w:rsidRPr="003F1CBA">
        <w:rPr>
          <w:rFonts w:hint="eastAsia"/>
        </w:rPr>
        <w:t>이며</w:t>
      </w:r>
      <w:r w:rsidR="00332C43" w:rsidRPr="003F1CBA">
        <w:rPr>
          <w:rFonts w:hint="eastAsia"/>
        </w:rPr>
        <w:t xml:space="preserve"> </w:t>
      </w:r>
      <w:proofErr w:type="spellStart"/>
      <w:r w:rsidR="00332C43" w:rsidRPr="003F1CBA">
        <w:rPr>
          <w:rFonts w:hint="eastAsia"/>
        </w:rPr>
        <w:t>피어슨</w:t>
      </w:r>
      <w:proofErr w:type="spellEnd"/>
      <w:r w:rsidR="00332C43" w:rsidRPr="003F1CBA">
        <w:rPr>
          <w:rFonts w:hint="eastAsia"/>
        </w:rPr>
        <w:t xml:space="preserve"> </w:t>
      </w:r>
      <w:r w:rsidR="00332C43" w:rsidRPr="003F1CBA">
        <w:rPr>
          <w:rFonts w:hint="eastAsia"/>
        </w:rPr>
        <w:t>상관계수</w:t>
      </w:r>
      <w:r w:rsidR="00332C43" w:rsidRPr="003F1CBA">
        <w:rPr>
          <w:rFonts w:hint="eastAsia"/>
        </w:rPr>
        <w:t xml:space="preserve">(Pearson Correlation </w:t>
      </w:r>
      <w:r w:rsidR="00332C43" w:rsidRPr="003F1CBA">
        <w:t>Coefficient</w:t>
      </w:r>
      <w:r w:rsidR="00332C43" w:rsidRPr="003F1CBA">
        <w:rPr>
          <w:rFonts w:hint="eastAsia"/>
        </w:rPr>
        <w:t xml:space="preserve">) </w:t>
      </w:r>
      <w:r w:rsidR="00332C43" w:rsidRPr="003F1CBA">
        <w:rPr>
          <w:rFonts w:hint="eastAsia"/>
        </w:rPr>
        <w:t>및</w:t>
      </w:r>
      <w:r w:rsidR="00332C43" w:rsidRPr="003F1CBA">
        <w:rPr>
          <w:rFonts w:hint="eastAsia"/>
        </w:rPr>
        <w:t xml:space="preserve"> </w:t>
      </w:r>
      <w:r w:rsidR="00332C43" w:rsidRPr="003F1CBA">
        <w:rPr>
          <w:rFonts w:hint="eastAsia"/>
        </w:rPr>
        <w:t>발현</w:t>
      </w:r>
      <w:r w:rsidR="00332C43" w:rsidRPr="003F1CBA">
        <w:rPr>
          <w:rFonts w:hint="eastAsia"/>
        </w:rPr>
        <w:t xml:space="preserve"> </w:t>
      </w:r>
      <w:r w:rsidR="00332C43" w:rsidRPr="003F1CBA">
        <w:rPr>
          <w:rFonts w:hint="eastAsia"/>
        </w:rPr>
        <w:t>차이</w:t>
      </w:r>
      <w:r w:rsidR="00332C43" w:rsidRPr="003F1CBA">
        <w:rPr>
          <w:rFonts w:hint="eastAsia"/>
        </w:rPr>
        <w:t xml:space="preserve">(differential expression) </w:t>
      </w:r>
      <w:r w:rsidR="00332C43" w:rsidRPr="003F1CBA">
        <w:rPr>
          <w:rFonts w:hint="eastAsia"/>
        </w:rPr>
        <w:t>등을</w:t>
      </w:r>
      <w:r w:rsidR="00332C43" w:rsidRPr="003F1CBA">
        <w:rPr>
          <w:rFonts w:hint="eastAsia"/>
        </w:rPr>
        <w:t xml:space="preserve"> </w:t>
      </w:r>
      <w:r w:rsidR="00332C43" w:rsidRPr="003F1CBA">
        <w:rPr>
          <w:rFonts w:hint="eastAsia"/>
        </w:rPr>
        <w:t>이용하여</w:t>
      </w:r>
      <w:r w:rsidR="00332C43" w:rsidRPr="003F1CBA">
        <w:rPr>
          <w:rFonts w:hint="eastAsia"/>
        </w:rPr>
        <w:t xml:space="preserve"> </w:t>
      </w:r>
      <w:r w:rsidR="00736E4A" w:rsidRPr="003F1CBA">
        <w:rPr>
          <w:rFonts w:hint="eastAsia"/>
        </w:rPr>
        <w:t>유전자</w:t>
      </w:r>
      <w:r w:rsidR="00736E4A" w:rsidRPr="003F1CBA">
        <w:rPr>
          <w:rFonts w:hint="eastAsia"/>
        </w:rPr>
        <w:t xml:space="preserve"> </w:t>
      </w:r>
      <w:r w:rsidR="00736E4A" w:rsidRPr="003F1CBA">
        <w:rPr>
          <w:rFonts w:hint="eastAsia"/>
        </w:rPr>
        <w:t>간의</w:t>
      </w:r>
      <w:r w:rsidR="00736E4A" w:rsidRPr="003F1CBA">
        <w:rPr>
          <w:rFonts w:hint="eastAsia"/>
        </w:rPr>
        <w:t xml:space="preserve"> </w:t>
      </w:r>
      <w:r w:rsidR="00736E4A" w:rsidRPr="003F1CBA">
        <w:rPr>
          <w:rFonts w:hint="eastAsia"/>
        </w:rPr>
        <w:t>연관</w:t>
      </w:r>
      <w:r w:rsidR="00736E4A" w:rsidRPr="003F1CBA">
        <w:rPr>
          <w:rFonts w:hint="eastAsia"/>
        </w:rPr>
        <w:t xml:space="preserve"> </w:t>
      </w:r>
      <w:r w:rsidR="00736E4A" w:rsidRPr="003F1CBA">
        <w:rPr>
          <w:rFonts w:hint="eastAsia"/>
        </w:rPr>
        <w:t>관계를</w:t>
      </w:r>
      <w:r w:rsidR="00736E4A" w:rsidRPr="003F1CBA">
        <w:rPr>
          <w:rFonts w:hint="eastAsia"/>
        </w:rPr>
        <w:t xml:space="preserve"> </w:t>
      </w:r>
      <w:r w:rsidR="00736E4A" w:rsidRPr="003F1CBA">
        <w:rPr>
          <w:rFonts w:hint="eastAsia"/>
        </w:rPr>
        <w:t>추정할</w:t>
      </w:r>
      <w:r w:rsidR="00736E4A" w:rsidRPr="003F1CBA">
        <w:rPr>
          <w:rFonts w:hint="eastAsia"/>
        </w:rPr>
        <w:t xml:space="preserve"> </w:t>
      </w:r>
      <w:r w:rsidR="00736E4A" w:rsidRPr="003F1CBA">
        <w:rPr>
          <w:rFonts w:hint="eastAsia"/>
        </w:rPr>
        <w:t>수</w:t>
      </w:r>
      <w:r w:rsidR="00736E4A" w:rsidRPr="003F1CBA">
        <w:rPr>
          <w:rFonts w:hint="eastAsia"/>
        </w:rPr>
        <w:t xml:space="preserve"> </w:t>
      </w:r>
      <w:r w:rsidR="00736E4A" w:rsidRPr="003F1CBA">
        <w:rPr>
          <w:rFonts w:hint="eastAsia"/>
        </w:rPr>
        <w:t>있다</w:t>
      </w:r>
      <w:r w:rsidR="00736E4A" w:rsidRPr="003F1CBA">
        <w:rPr>
          <w:rFonts w:hint="eastAsia"/>
        </w:rPr>
        <w:t>.</w:t>
      </w:r>
      <w:r w:rsidR="00332C43" w:rsidRPr="003F1CBA">
        <w:rPr>
          <w:rFonts w:hint="eastAsia"/>
        </w:rPr>
        <w:t xml:space="preserve"> </w:t>
      </w:r>
      <w:r w:rsidR="00FA47CD" w:rsidRPr="00B70FDA">
        <w:rPr>
          <w:rFonts w:hint="eastAsia"/>
        </w:rPr>
        <w:t>[2</w:t>
      </w:r>
      <w:r w:rsidR="00FA47CD" w:rsidRPr="00B70FDA">
        <w:t>, 3</w:t>
      </w:r>
      <w:r w:rsidR="00FA47CD" w:rsidRPr="00B70FDA">
        <w:rPr>
          <w:rFonts w:hint="eastAsia"/>
        </w:rPr>
        <w:t>]</w:t>
      </w:r>
      <w:r w:rsidR="00FF7FCA" w:rsidRPr="00B70FDA">
        <w:rPr>
          <w:rFonts w:hint="eastAsia"/>
        </w:rPr>
        <w:t xml:space="preserve"> </w:t>
      </w:r>
      <w:r w:rsidR="00651B9F" w:rsidRPr="00B70FDA">
        <w:rPr>
          <w:rFonts w:hint="eastAsia"/>
        </w:rPr>
        <w:t>또한</w:t>
      </w:r>
      <w:r w:rsidR="00651B9F" w:rsidRPr="00B70FDA">
        <w:rPr>
          <w:rFonts w:hint="eastAsia"/>
        </w:rPr>
        <w:t xml:space="preserve">, </w:t>
      </w:r>
      <w:r w:rsidR="00297C74" w:rsidRPr="00B70FDA">
        <w:rPr>
          <w:rFonts w:hint="eastAsia"/>
        </w:rPr>
        <w:t>유전자</w:t>
      </w:r>
      <w:r w:rsidR="00297C74" w:rsidRPr="00B70FDA">
        <w:rPr>
          <w:rFonts w:hint="eastAsia"/>
        </w:rPr>
        <w:t xml:space="preserve"> </w:t>
      </w:r>
      <w:r w:rsidR="00297C74" w:rsidRPr="00B70FDA">
        <w:rPr>
          <w:rFonts w:hint="eastAsia"/>
        </w:rPr>
        <w:t>상호작용</w:t>
      </w:r>
      <w:r w:rsidR="00297C74" w:rsidRPr="00B70FDA">
        <w:rPr>
          <w:rFonts w:hint="eastAsia"/>
        </w:rPr>
        <w:t xml:space="preserve"> </w:t>
      </w:r>
      <w:r w:rsidR="00297C74" w:rsidRPr="00B70FDA">
        <w:rPr>
          <w:rFonts w:hint="eastAsia"/>
        </w:rPr>
        <w:t>데이터는</w:t>
      </w:r>
      <w:r w:rsidR="00297C74" w:rsidRPr="00B70FDA">
        <w:rPr>
          <w:rFonts w:hint="eastAsia"/>
        </w:rPr>
        <w:t xml:space="preserve"> </w:t>
      </w:r>
      <w:r w:rsidR="00297C74" w:rsidRPr="00B70FDA">
        <w:rPr>
          <w:rFonts w:hint="eastAsia"/>
        </w:rPr>
        <w:t>생물체의</w:t>
      </w:r>
      <w:r w:rsidR="00297C74" w:rsidRPr="00B70FDA">
        <w:rPr>
          <w:rFonts w:hint="eastAsia"/>
        </w:rPr>
        <w:t xml:space="preserve"> </w:t>
      </w:r>
      <w:r w:rsidR="00297C74" w:rsidRPr="00B70FDA">
        <w:rPr>
          <w:rFonts w:hint="eastAsia"/>
        </w:rPr>
        <w:t>표현형</w:t>
      </w:r>
      <w:r w:rsidR="00297C74" w:rsidRPr="00B70FDA">
        <w:rPr>
          <w:rFonts w:hint="eastAsia"/>
        </w:rPr>
        <w:t xml:space="preserve"> </w:t>
      </w:r>
      <w:r w:rsidR="00297C74" w:rsidRPr="00B70FDA">
        <w:rPr>
          <w:rFonts w:hint="eastAsia"/>
        </w:rPr>
        <w:t>발현에</w:t>
      </w:r>
      <w:r w:rsidR="00297C74" w:rsidRPr="00B70FDA">
        <w:rPr>
          <w:rFonts w:hint="eastAsia"/>
        </w:rPr>
        <w:t xml:space="preserve"> </w:t>
      </w:r>
      <w:r w:rsidR="00297C74" w:rsidRPr="00B70FDA">
        <w:rPr>
          <w:rFonts w:hint="eastAsia"/>
        </w:rPr>
        <w:t>영향을</w:t>
      </w:r>
      <w:r w:rsidR="00297C74" w:rsidRPr="00B70FDA">
        <w:rPr>
          <w:rFonts w:hint="eastAsia"/>
        </w:rPr>
        <w:t xml:space="preserve"> </w:t>
      </w:r>
      <w:r w:rsidR="00297C74" w:rsidRPr="00B70FDA">
        <w:rPr>
          <w:rFonts w:hint="eastAsia"/>
        </w:rPr>
        <w:t>주는</w:t>
      </w:r>
      <w:r w:rsidR="00297C74" w:rsidRPr="00B70FDA">
        <w:rPr>
          <w:rFonts w:hint="eastAsia"/>
        </w:rPr>
        <w:t xml:space="preserve"> </w:t>
      </w:r>
      <w:r w:rsidR="00297C74" w:rsidRPr="00B70FDA">
        <w:rPr>
          <w:rFonts w:hint="eastAsia"/>
        </w:rPr>
        <w:t>유전자들간의</w:t>
      </w:r>
      <w:r w:rsidR="00297C74" w:rsidRPr="00B70FDA">
        <w:rPr>
          <w:rFonts w:hint="eastAsia"/>
        </w:rPr>
        <w:t xml:space="preserve"> </w:t>
      </w:r>
      <w:r w:rsidR="00297C74" w:rsidRPr="00B70FDA">
        <w:rPr>
          <w:rFonts w:hint="eastAsia"/>
        </w:rPr>
        <w:t>상호작용을</w:t>
      </w:r>
      <w:r w:rsidR="00297C74" w:rsidRPr="00B70FDA">
        <w:rPr>
          <w:rFonts w:hint="eastAsia"/>
        </w:rPr>
        <w:t xml:space="preserve"> </w:t>
      </w:r>
      <w:r w:rsidR="00297C74" w:rsidRPr="00B70FDA">
        <w:rPr>
          <w:rFonts w:hint="eastAsia"/>
        </w:rPr>
        <w:t>기록해놓은</w:t>
      </w:r>
      <w:r w:rsidR="00297C74" w:rsidRPr="00B70FDA">
        <w:rPr>
          <w:rFonts w:hint="eastAsia"/>
        </w:rPr>
        <w:t xml:space="preserve"> </w:t>
      </w:r>
      <w:r w:rsidR="00297C74" w:rsidRPr="00B70FDA">
        <w:rPr>
          <w:rFonts w:hint="eastAsia"/>
        </w:rPr>
        <w:t>데이터로</w:t>
      </w:r>
      <w:r w:rsidR="00297C74" w:rsidRPr="00B70FDA">
        <w:rPr>
          <w:rFonts w:hint="eastAsia"/>
        </w:rPr>
        <w:t xml:space="preserve"> </w:t>
      </w:r>
      <w:r w:rsidR="00617A82" w:rsidRPr="00B70FDA">
        <w:rPr>
          <w:rFonts w:hint="eastAsia"/>
        </w:rPr>
        <w:t>질병</w:t>
      </w:r>
      <w:r w:rsidR="00F82198" w:rsidRPr="00B70FDA">
        <w:rPr>
          <w:rFonts w:hint="eastAsia"/>
        </w:rPr>
        <w:t>유전자</w:t>
      </w:r>
      <w:r w:rsidR="00F82198" w:rsidRPr="00B70FDA">
        <w:rPr>
          <w:rFonts w:hint="eastAsia"/>
        </w:rPr>
        <w:t xml:space="preserve"> </w:t>
      </w:r>
      <w:r w:rsidR="00F82198" w:rsidRPr="00B70FDA">
        <w:rPr>
          <w:rFonts w:hint="eastAsia"/>
        </w:rPr>
        <w:t>예측</w:t>
      </w:r>
      <w:r w:rsidR="00617A82" w:rsidRPr="00B70FDA">
        <w:rPr>
          <w:rFonts w:hint="eastAsia"/>
        </w:rPr>
        <w:t>을</w:t>
      </w:r>
      <w:r w:rsidR="00617A82" w:rsidRPr="00B70FDA">
        <w:rPr>
          <w:rFonts w:hint="eastAsia"/>
        </w:rPr>
        <w:t xml:space="preserve"> </w:t>
      </w:r>
      <w:r w:rsidR="00617A82" w:rsidRPr="00B70FDA">
        <w:rPr>
          <w:rFonts w:hint="eastAsia"/>
        </w:rPr>
        <w:t>포함한</w:t>
      </w:r>
      <w:r w:rsidR="00F82198" w:rsidRPr="00B70FDA">
        <w:rPr>
          <w:rFonts w:hint="eastAsia"/>
        </w:rPr>
        <w:t xml:space="preserve"> </w:t>
      </w:r>
      <w:r w:rsidR="00617A82" w:rsidRPr="00B70FDA">
        <w:rPr>
          <w:rFonts w:hint="eastAsia"/>
        </w:rPr>
        <w:t>다양한</w:t>
      </w:r>
      <w:r w:rsidR="00F82198" w:rsidRPr="00B70FDA">
        <w:rPr>
          <w:rFonts w:hint="eastAsia"/>
        </w:rPr>
        <w:t xml:space="preserve"> </w:t>
      </w:r>
      <w:r w:rsidR="00F82198" w:rsidRPr="00B70FDA">
        <w:rPr>
          <w:rFonts w:hint="eastAsia"/>
        </w:rPr>
        <w:t>영역</w:t>
      </w:r>
      <w:r w:rsidR="00617A82" w:rsidRPr="00B70FDA">
        <w:rPr>
          <w:rFonts w:hint="eastAsia"/>
        </w:rPr>
        <w:t>에서</w:t>
      </w:r>
      <w:r w:rsidR="00617A82" w:rsidRPr="00B70FDA">
        <w:rPr>
          <w:rFonts w:hint="eastAsia"/>
        </w:rPr>
        <w:t xml:space="preserve"> </w:t>
      </w:r>
      <w:r w:rsidR="00617A82" w:rsidRPr="00B70FDA">
        <w:rPr>
          <w:rFonts w:hint="eastAsia"/>
        </w:rPr>
        <w:t>사용</w:t>
      </w:r>
      <w:r w:rsidR="00DF7A7E" w:rsidRPr="00B70FDA">
        <w:rPr>
          <w:rFonts w:hint="eastAsia"/>
        </w:rPr>
        <w:t>되고</w:t>
      </w:r>
      <w:r w:rsidR="00617A82" w:rsidRPr="00B70FDA">
        <w:rPr>
          <w:rFonts w:hint="eastAsia"/>
        </w:rPr>
        <w:t xml:space="preserve"> </w:t>
      </w:r>
      <w:r w:rsidR="00617A82" w:rsidRPr="00B70FDA">
        <w:rPr>
          <w:rFonts w:hint="eastAsia"/>
        </w:rPr>
        <w:t>있</w:t>
      </w:r>
      <w:r w:rsidR="00F82198" w:rsidRPr="00B70FDA">
        <w:rPr>
          <w:rFonts w:hint="eastAsia"/>
        </w:rPr>
        <w:t>다</w:t>
      </w:r>
      <w:r w:rsidR="00F82198" w:rsidRPr="00B70FDA">
        <w:rPr>
          <w:rFonts w:hint="eastAsia"/>
        </w:rPr>
        <w:t>.</w:t>
      </w:r>
      <w:r w:rsidR="00A31EDD" w:rsidRPr="00B70FDA">
        <w:rPr>
          <w:rFonts w:hint="eastAsia"/>
        </w:rPr>
        <w:t xml:space="preserve"> </w:t>
      </w:r>
      <w:r w:rsidR="00F82198" w:rsidRPr="00B70FDA">
        <w:rPr>
          <w:rFonts w:hint="eastAsia"/>
        </w:rPr>
        <w:t>텍스트마이닝</w:t>
      </w:r>
      <w:r w:rsidR="00F82198" w:rsidRPr="00B70FDA">
        <w:rPr>
          <w:rFonts w:hint="eastAsia"/>
        </w:rPr>
        <w:t xml:space="preserve"> </w:t>
      </w:r>
      <w:r w:rsidR="00F82198" w:rsidRPr="00B70FDA">
        <w:rPr>
          <w:rFonts w:hint="eastAsia"/>
        </w:rPr>
        <w:t>기술</w:t>
      </w:r>
      <w:r w:rsidR="00DF7A7E" w:rsidRPr="00B70FDA">
        <w:rPr>
          <w:rFonts w:hint="eastAsia"/>
        </w:rPr>
        <w:t>은</w:t>
      </w:r>
      <w:r w:rsidR="00F82198" w:rsidRPr="00B70FDA">
        <w:rPr>
          <w:rFonts w:hint="eastAsia"/>
        </w:rPr>
        <w:t xml:space="preserve"> </w:t>
      </w:r>
      <w:r w:rsidR="00F82198" w:rsidRPr="00B70FDA">
        <w:rPr>
          <w:rFonts w:hint="eastAsia"/>
        </w:rPr>
        <w:t>유전체에</w:t>
      </w:r>
      <w:r w:rsidR="00F82198" w:rsidRPr="00B70FDA">
        <w:rPr>
          <w:rFonts w:hint="eastAsia"/>
        </w:rPr>
        <w:t xml:space="preserve"> </w:t>
      </w:r>
      <w:r w:rsidR="00F82198" w:rsidRPr="00B70FDA">
        <w:rPr>
          <w:rFonts w:hint="eastAsia"/>
        </w:rPr>
        <w:t>관한</w:t>
      </w:r>
      <w:r w:rsidR="00F82198" w:rsidRPr="00B70FDA">
        <w:rPr>
          <w:rFonts w:hint="eastAsia"/>
        </w:rPr>
        <w:t xml:space="preserve"> </w:t>
      </w:r>
      <w:r w:rsidR="00F82198" w:rsidRPr="00B70FDA">
        <w:rPr>
          <w:rFonts w:hint="eastAsia"/>
        </w:rPr>
        <w:t>방대한</w:t>
      </w:r>
      <w:r w:rsidR="00F82198" w:rsidRPr="00B70FDA">
        <w:rPr>
          <w:rFonts w:hint="eastAsia"/>
        </w:rPr>
        <w:t xml:space="preserve"> </w:t>
      </w:r>
      <w:r w:rsidR="00F82198" w:rsidRPr="00B70FDA">
        <w:rPr>
          <w:rFonts w:hint="eastAsia"/>
        </w:rPr>
        <w:t>양의</w:t>
      </w:r>
      <w:r w:rsidR="00F82198" w:rsidRPr="00B70FDA">
        <w:rPr>
          <w:rFonts w:hint="eastAsia"/>
        </w:rPr>
        <w:t xml:space="preserve"> </w:t>
      </w:r>
      <w:r w:rsidR="00F82198" w:rsidRPr="00B70FDA">
        <w:rPr>
          <w:rFonts w:hint="eastAsia"/>
        </w:rPr>
        <w:t>문헌정보로부터</w:t>
      </w:r>
      <w:r w:rsidR="00F82198" w:rsidRPr="00B70FDA">
        <w:rPr>
          <w:rFonts w:hint="eastAsia"/>
        </w:rPr>
        <w:t xml:space="preserve"> </w:t>
      </w:r>
      <w:r w:rsidR="00F82198" w:rsidRPr="00B70FDA">
        <w:rPr>
          <w:rFonts w:hint="eastAsia"/>
        </w:rPr>
        <w:t>중요한</w:t>
      </w:r>
      <w:r w:rsidR="00F82198" w:rsidRPr="00B70FDA">
        <w:rPr>
          <w:rFonts w:hint="eastAsia"/>
        </w:rPr>
        <w:t xml:space="preserve"> </w:t>
      </w:r>
      <w:r w:rsidR="00F82198" w:rsidRPr="00B70FDA">
        <w:rPr>
          <w:rFonts w:hint="eastAsia"/>
        </w:rPr>
        <w:t>의미가</w:t>
      </w:r>
      <w:r w:rsidR="00F82198" w:rsidRPr="00B70FDA">
        <w:rPr>
          <w:rFonts w:hint="eastAsia"/>
        </w:rPr>
        <w:t xml:space="preserve"> </w:t>
      </w:r>
      <w:r w:rsidR="00F82198" w:rsidRPr="00B70FDA">
        <w:rPr>
          <w:rFonts w:hint="eastAsia"/>
        </w:rPr>
        <w:t>있는</w:t>
      </w:r>
      <w:r w:rsidR="00F82198" w:rsidRPr="00B70FDA">
        <w:rPr>
          <w:rFonts w:hint="eastAsia"/>
        </w:rPr>
        <w:t xml:space="preserve"> </w:t>
      </w:r>
      <w:r w:rsidR="00F82198" w:rsidRPr="00B70FDA">
        <w:rPr>
          <w:rFonts w:hint="eastAsia"/>
        </w:rPr>
        <w:t>데이터를</w:t>
      </w:r>
      <w:r w:rsidR="00F82198" w:rsidRPr="00B70FDA">
        <w:rPr>
          <w:rFonts w:hint="eastAsia"/>
        </w:rPr>
        <w:t xml:space="preserve"> </w:t>
      </w:r>
      <w:r w:rsidR="00DF7A7E" w:rsidRPr="00B70FDA">
        <w:rPr>
          <w:rFonts w:hint="eastAsia"/>
        </w:rPr>
        <w:t>새롭게</w:t>
      </w:r>
      <w:r w:rsidR="00DF7A7E" w:rsidRPr="00B70FDA">
        <w:rPr>
          <w:rFonts w:hint="eastAsia"/>
        </w:rPr>
        <w:t xml:space="preserve"> </w:t>
      </w:r>
      <w:r w:rsidR="00DF7A7E" w:rsidRPr="00B70FDA">
        <w:rPr>
          <w:rFonts w:hint="eastAsia"/>
        </w:rPr>
        <w:t>얻어</w:t>
      </w:r>
      <w:r w:rsidR="00F82198" w:rsidRPr="00B70FDA">
        <w:rPr>
          <w:rFonts w:hint="eastAsia"/>
        </w:rPr>
        <w:t xml:space="preserve"> </w:t>
      </w:r>
      <w:r w:rsidR="00DF7A7E" w:rsidRPr="00B70FDA">
        <w:rPr>
          <w:rFonts w:hint="eastAsia"/>
        </w:rPr>
        <w:t>낼</w:t>
      </w:r>
      <w:r w:rsidR="00F82198" w:rsidRPr="00B70FDA">
        <w:rPr>
          <w:rFonts w:hint="eastAsia"/>
        </w:rPr>
        <w:t xml:space="preserve"> </w:t>
      </w:r>
      <w:r w:rsidR="00F82198" w:rsidRPr="00B70FDA">
        <w:rPr>
          <w:rFonts w:hint="eastAsia"/>
        </w:rPr>
        <w:t>수</w:t>
      </w:r>
      <w:r w:rsidR="00F82198" w:rsidRPr="00B70FDA">
        <w:rPr>
          <w:rFonts w:hint="eastAsia"/>
        </w:rPr>
        <w:t xml:space="preserve"> </w:t>
      </w:r>
      <w:r w:rsidR="00F82198" w:rsidRPr="00B70FDA">
        <w:rPr>
          <w:rFonts w:hint="eastAsia"/>
        </w:rPr>
        <w:t>있으며</w:t>
      </w:r>
      <w:r w:rsidR="00617A82" w:rsidRPr="00B70FDA">
        <w:rPr>
          <w:rFonts w:hint="eastAsia"/>
        </w:rPr>
        <w:t>,</w:t>
      </w:r>
      <w:r w:rsidR="00F82198" w:rsidRPr="00B70FDA">
        <w:rPr>
          <w:rFonts w:hint="eastAsia"/>
        </w:rPr>
        <w:t xml:space="preserve"> </w:t>
      </w:r>
      <w:r w:rsidR="00F82198" w:rsidRPr="00B70FDA">
        <w:rPr>
          <w:rFonts w:hint="eastAsia"/>
        </w:rPr>
        <w:t>이러한</w:t>
      </w:r>
      <w:r w:rsidR="00F82198" w:rsidRPr="00B70FDA">
        <w:rPr>
          <w:rFonts w:hint="eastAsia"/>
        </w:rPr>
        <w:t xml:space="preserve"> </w:t>
      </w:r>
      <w:r w:rsidR="00F82198" w:rsidRPr="00B70FDA">
        <w:rPr>
          <w:rFonts w:hint="eastAsia"/>
        </w:rPr>
        <w:t>데이터</w:t>
      </w:r>
      <w:r w:rsidR="004D785B" w:rsidRPr="00B70FDA">
        <w:rPr>
          <w:rFonts w:hint="eastAsia"/>
        </w:rPr>
        <w:t>들은</w:t>
      </w:r>
      <w:r w:rsidR="004D785B" w:rsidRPr="00B70FDA">
        <w:rPr>
          <w:rFonts w:hint="eastAsia"/>
        </w:rPr>
        <w:t xml:space="preserve"> </w:t>
      </w:r>
      <w:r w:rsidR="004D785B" w:rsidRPr="00B70FDA">
        <w:rPr>
          <w:rFonts w:hint="eastAsia"/>
        </w:rPr>
        <w:t>유전자</w:t>
      </w:r>
      <w:r w:rsidR="004D785B" w:rsidRPr="00B70FDA">
        <w:rPr>
          <w:rFonts w:hint="eastAsia"/>
        </w:rPr>
        <w:t xml:space="preserve"> </w:t>
      </w:r>
      <w:r w:rsidR="004D785B" w:rsidRPr="00B70FDA">
        <w:rPr>
          <w:rFonts w:hint="eastAsia"/>
        </w:rPr>
        <w:t>예측</w:t>
      </w:r>
      <w:r w:rsidR="004D785B" w:rsidRPr="00B70FDA">
        <w:rPr>
          <w:rFonts w:hint="eastAsia"/>
        </w:rPr>
        <w:t xml:space="preserve">, </w:t>
      </w:r>
      <w:r w:rsidR="004D785B" w:rsidRPr="00B70FDA">
        <w:rPr>
          <w:rFonts w:hint="eastAsia"/>
        </w:rPr>
        <w:t>신약재창출</w:t>
      </w:r>
      <w:r w:rsidR="004D785B" w:rsidRPr="00B70FDA">
        <w:rPr>
          <w:rFonts w:hint="eastAsia"/>
        </w:rPr>
        <w:t xml:space="preserve"> </w:t>
      </w:r>
      <w:r w:rsidR="004D785B" w:rsidRPr="00B70FDA">
        <w:rPr>
          <w:rFonts w:hint="eastAsia"/>
        </w:rPr>
        <w:t>등에</w:t>
      </w:r>
      <w:r w:rsidR="004D785B" w:rsidRPr="00B70FDA">
        <w:rPr>
          <w:rFonts w:hint="eastAsia"/>
        </w:rPr>
        <w:t xml:space="preserve"> </w:t>
      </w:r>
      <w:r w:rsidR="004D785B" w:rsidRPr="00B70FDA">
        <w:rPr>
          <w:rFonts w:hint="eastAsia"/>
        </w:rPr>
        <w:t>활용되고</w:t>
      </w:r>
      <w:r w:rsidR="004D785B" w:rsidRPr="00B70FDA">
        <w:rPr>
          <w:rFonts w:hint="eastAsia"/>
        </w:rPr>
        <w:t xml:space="preserve"> </w:t>
      </w:r>
      <w:r w:rsidR="004D785B" w:rsidRPr="00B70FDA">
        <w:rPr>
          <w:rFonts w:hint="eastAsia"/>
        </w:rPr>
        <w:t>있다</w:t>
      </w:r>
      <w:r w:rsidR="004D785B" w:rsidRPr="00B70FDA">
        <w:rPr>
          <w:rFonts w:hint="eastAsia"/>
        </w:rPr>
        <w:t>.</w:t>
      </w:r>
    </w:p>
    <w:tbl>
      <w:tblPr>
        <w:tblStyle w:val="af7"/>
        <w:tblpPr w:leftFromText="142" w:rightFromText="142" w:vertAnchor="text" w:horzAnchor="margin" w:tblpY="56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tblGrid>
      <w:tr w:rsidR="00716D56" w:rsidTr="00716D56">
        <w:tc>
          <w:tcPr>
            <w:tcW w:w="5063" w:type="dxa"/>
          </w:tcPr>
          <w:p w:rsidR="00716D56" w:rsidRPr="00716D56" w:rsidRDefault="00716D56" w:rsidP="00716D56">
            <w:pPr>
              <w:pStyle w:val="aa"/>
              <w:ind w:firstLine="0"/>
              <w:rPr>
                <w:rFonts w:hint="eastAsia"/>
              </w:rPr>
            </w:pPr>
            <w:r>
              <w:rPr>
                <w:rFonts w:hint="eastAsia"/>
              </w:rPr>
              <w:t>*</w:t>
            </w:r>
            <w:r>
              <w:rPr>
                <w:rFonts w:hint="eastAsia"/>
              </w:rPr>
              <w:t xml:space="preserve"> </w:t>
            </w:r>
            <w:r>
              <w:rPr>
                <w:rFonts w:hint="eastAsia"/>
              </w:rPr>
              <w:t xml:space="preserve">: </w:t>
            </w:r>
            <w:r>
              <w:rPr>
                <w:rFonts w:hint="eastAsia"/>
              </w:rPr>
              <w:t>교신저자</w:t>
            </w:r>
            <w:r>
              <w:rPr>
                <w:rFonts w:hint="eastAsia"/>
              </w:rPr>
              <w:t xml:space="preserve">, e-mail: </w:t>
            </w:r>
            <w:hyperlink r:id="rId13" w:history="1">
              <w:r w:rsidRPr="00F8740F">
                <w:rPr>
                  <w:rStyle w:val="a4"/>
                  <w:rFonts w:hint="eastAsia"/>
                </w:rPr>
                <w:t>sanghyun@cs.yonsei.ac.kr</w:t>
              </w:r>
            </w:hyperlink>
          </w:p>
        </w:tc>
      </w:tr>
      <w:tr w:rsidR="00716D56" w:rsidTr="00716D56">
        <w:tc>
          <w:tcPr>
            <w:tcW w:w="5063" w:type="dxa"/>
          </w:tcPr>
          <w:p w:rsidR="00716D56" w:rsidRPr="00716D56" w:rsidRDefault="00716D56" w:rsidP="00716D56">
            <w:pPr>
              <w:rPr>
                <w:rFonts w:hint="eastAsia"/>
              </w:rPr>
            </w:pPr>
            <w:r>
              <w:rPr>
                <w:rFonts w:hint="eastAsia"/>
              </w:rPr>
              <w:t>※</w:t>
            </w:r>
            <w:r w:rsidR="009646DA">
              <w:rPr>
                <w:rFonts w:hint="eastAsia"/>
              </w:rPr>
              <w:t xml:space="preserve"> </w:t>
            </w:r>
            <w:r>
              <w:rPr>
                <w:rFonts w:hint="eastAsia"/>
              </w:rPr>
              <w:t>이</w:t>
            </w:r>
            <w:r>
              <w:rPr>
                <w:rFonts w:hint="eastAsia"/>
              </w:rPr>
              <w:t xml:space="preserve"> </w:t>
            </w:r>
            <w:r>
              <w:rPr>
                <w:rFonts w:hint="eastAsia"/>
              </w:rPr>
              <w:t>논문은</w:t>
            </w:r>
            <w:r>
              <w:rPr>
                <w:rFonts w:hint="eastAsia"/>
              </w:rPr>
              <w:t xml:space="preserve"> 2013</w:t>
            </w:r>
            <w:r>
              <w:rPr>
                <w:rFonts w:hint="eastAsia"/>
              </w:rPr>
              <w:t>년도</w:t>
            </w:r>
            <w:r>
              <w:rPr>
                <w:rFonts w:hint="eastAsia"/>
              </w:rPr>
              <w:t xml:space="preserve"> </w:t>
            </w:r>
            <w:r>
              <w:rPr>
                <w:rFonts w:hint="eastAsia"/>
              </w:rPr>
              <w:t>정부</w:t>
            </w:r>
            <w:r>
              <w:rPr>
                <w:rFonts w:hint="eastAsia"/>
              </w:rPr>
              <w:t>(</w:t>
            </w:r>
            <w:proofErr w:type="spellStart"/>
            <w:r>
              <w:rPr>
                <w:rFonts w:hint="eastAsia"/>
              </w:rPr>
              <w:t>미래창조과학부</w:t>
            </w:r>
            <w:proofErr w:type="spellEnd"/>
            <w:r>
              <w:rPr>
                <w:rFonts w:hint="eastAsia"/>
              </w:rPr>
              <w:t>)</w:t>
            </w:r>
            <w:r>
              <w:rPr>
                <w:rFonts w:hint="eastAsia"/>
              </w:rPr>
              <w:t>의</w:t>
            </w:r>
            <w:r>
              <w:rPr>
                <w:rFonts w:hint="eastAsia"/>
              </w:rPr>
              <w:t xml:space="preserve"> </w:t>
            </w:r>
            <w:r>
              <w:rPr>
                <w:rFonts w:hint="eastAsia"/>
              </w:rPr>
              <w:t>재원으로</w:t>
            </w:r>
            <w:r>
              <w:rPr>
                <w:rFonts w:hint="eastAsia"/>
              </w:rPr>
              <w:t xml:space="preserve"> </w:t>
            </w:r>
            <w:r>
              <w:rPr>
                <w:rFonts w:hint="eastAsia"/>
              </w:rPr>
              <w:t>한국연구재단의</w:t>
            </w:r>
            <w:r>
              <w:rPr>
                <w:rFonts w:hint="eastAsia"/>
              </w:rPr>
              <w:t xml:space="preserve"> </w:t>
            </w:r>
            <w:r>
              <w:rPr>
                <w:rFonts w:hint="eastAsia"/>
              </w:rPr>
              <w:t>지원을</w:t>
            </w:r>
            <w:r>
              <w:rPr>
                <w:rFonts w:hint="eastAsia"/>
              </w:rPr>
              <w:t xml:space="preserve"> </w:t>
            </w:r>
            <w:r>
              <w:rPr>
                <w:rFonts w:hint="eastAsia"/>
              </w:rPr>
              <w:t>받아</w:t>
            </w:r>
            <w:r>
              <w:rPr>
                <w:rFonts w:hint="eastAsia"/>
              </w:rPr>
              <w:t xml:space="preserve"> </w:t>
            </w:r>
            <w:r>
              <w:rPr>
                <w:rFonts w:hint="eastAsia"/>
              </w:rPr>
              <w:t>수행된</w:t>
            </w:r>
            <w:r>
              <w:rPr>
                <w:rFonts w:hint="eastAsia"/>
              </w:rPr>
              <w:t xml:space="preserve"> </w:t>
            </w:r>
            <w:r>
              <w:rPr>
                <w:rFonts w:hint="eastAsia"/>
              </w:rPr>
              <w:t>연구임</w:t>
            </w:r>
            <w:r>
              <w:rPr>
                <w:rFonts w:hint="eastAsia"/>
              </w:rPr>
              <w:t>(2012R1A2A1A01010775).</w:t>
            </w:r>
          </w:p>
        </w:tc>
      </w:tr>
    </w:tbl>
    <w:p w:rsidR="00FF7FCA" w:rsidRPr="00B70FDA" w:rsidRDefault="004D785B" w:rsidP="004D785B">
      <w:pPr>
        <w:pStyle w:val="aa"/>
      </w:pPr>
      <w:r w:rsidRPr="00B70FDA">
        <w:rPr>
          <w:rFonts w:hint="eastAsia"/>
        </w:rPr>
        <w:t>위에</w:t>
      </w:r>
      <w:r w:rsidRPr="00B70FDA">
        <w:rPr>
          <w:rFonts w:hint="eastAsia"/>
        </w:rPr>
        <w:t xml:space="preserve"> </w:t>
      </w:r>
      <w:r w:rsidRPr="00B70FDA">
        <w:rPr>
          <w:rFonts w:hint="eastAsia"/>
        </w:rPr>
        <w:t>언급된</w:t>
      </w:r>
      <w:r w:rsidRPr="00B70FDA">
        <w:rPr>
          <w:rFonts w:hint="eastAsia"/>
        </w:rPr>
        <w:t xml:space="preserve"> </w:t>
      </w:r>
      <w:r w:rsidRPr="00B70FDA">
        <w:rPr>
          <w:rFonts w:hint="eastAsia"/>
        </w:rPr>
        <w:t>데이터들은</w:t>
      </w:r>
      <w:r w:rsidRPr="00B70FDA">
        <w:rPr>
          <w:rFonts w:hint="eastAsia"/>
        </w:rPr>
        <w:t xml:space="preserve"> </w:t>
      </w:r>
      <w:r w:rsidRPr="00B70FDA">
        <w:rPr>
          <w:rFonts w:hint="eastAsia"/>
        </w:rPr>
        <w:t>모두</w:t>
      </w:r>
      <w:r w:rsidRPr="00B70FDA">
        <w:rPr>
          <w:rFonts w:hint="eastAsia"/>
        </w:rPr>
        <w:t xml:space="preserve"> </w:t>
      </w:r>
      <w:r w:rsidRPr="00B70FDA">
        <w:rPr>
          <w:rFonts w:hint="eastAsia"/>
        </w:rPr>
        <w:t>질병유전자</w:t>
      </w:r>
      <w:r w:rsidRPr="00B70FDA">
        <w:rPr>
          <w:rFonts w:hint="eastAsia"/>
        </w:rPr>
        <w:t xml:space="preserve"> </w:t>
      </w:r>
      <w:r w:rsidRPr="00B70FDA">
        <w:rPr>
          <w:rFonts w:hint="eastAsia"/>
        </w:rPr>
        <w:t>예측</w:t>
      </w:r>
      <w:r w:rsidRPr="00B70FDA">
        <w:rPr>
          <w:rFonts w:hint="eastAsia"/>
        </w:rPr>
        <w:t xml:space="preserve"> </w:t>
      </w:r>
      <w:r w:rsidRPr="00B70FDA">
        <w:rPr>
          <w:rFonts w:hint="eastAsia"/>
        </w:rPr>
        <w:t>연구에</w:t>
      </w:r>
      <w:r w:rsidRPr="00B70FDA">
        <w:rPr>
          <w:rFonts w:hint="eastAsia"/>
        </w:rPr>
        <w:t xml:space="preserve"> </w:t>
      </w:r>
      <w:r w:rsidRPr="00B70FDA">
        <w:rPr>
          <w:rFonts w:hint="eastAsia"/>
        </w:rPr>
        <w:t>사용될</w:t>
      </w:r>
      <w:r w:rsidRPr="00B70FDA">
        <w:rPr>
          <w:rFonts w:hint="eastAsia"/>
        </w:rPr>
        <w:t xml:space="preserve"> </w:t>
      </w:r>
      <w:r w:rsidRPr="00B70FDA">
        <w:rPr>
          <w:rFonts w:hint="eastAsia"/>
        </w:rPr>
        <w:t>수</w:t>
      </w:r>
      <w:r w:rsidRPr="00B70FDA">
        <w:rPr>
          <w:rFonts w:hint="eastAsia"/>
        </w:rPr>
        <w:t xml:space="preserve"> </w:t>
      </w:r>
      <w:r w:rsidRPr="00B70FDA">
        <w:rPr>
          <w:rFonts w:hint="eastAsia"/>
        </w:rPr>
        <w:t>있지만</w:t>
      </w:r>
      <w:r w:rsidRPr="00B70FDA">
        <w:rPr>
          <w:rFonts w:hint="eastAsia"/>
        </w:rPr>
        <w:t xml:space="preserve">, </w:t>
      </w:r>
      <w:r w:rsidR="00617A82" w:rsidRPr="00B70FDA">
        <w:rPr>
          <w:rFonts w:hint="eastAsia"/>
        </w:rPr>
        <w:t>각각의</w:t>
      </w:r>
      <w:r w:rsidRPr="00B70FDA">
        <w:rPr>
          <w:rFonts w:hint="eastAsia"/>
        </w:rPr>
        <w:t xml:space="preserve"> </w:t>
      </w:r>
      <w:r w:rsidRPr="00B70FDA">
        <w:rPr>
          <w:rFonts w:hint="eastAsia"/>
        </w:rPr>
        <w:t>데이터들은</w:t>
      </w:r>
      <w:r w:rsidRPr="00B70FDA">
        <w:rPr>
          <w:rFonts w:hint="eastAsia"/>
        </w:rPr>
        <w:t xml:space="preserve"> </w:t>
      </w:r>
      <w:r w:rsidRPr="00B70FDA">
        <w:rPr>
          <w:rFonts w:hint="eastAsia"/>
        </w:rPr>
        <w:t>모두</w:t>
      </w:r>
      <w:r w:rsidRPr="00B70FDA">
        <w:rPr>
          <w:rFonts w:hint="eastAsia"/>
        </w:rPr>
        <w:t xml:space="preserve"> </w:t>
      </w:r>
      <w:r w:rsidR="00617A82" w:rsidRPr="00B70FDA">
        <w:rPr>
          <w:rFonts w:hint="eastAsia"/>
        </w:rPr>
        <w:t>단</w:t>
      </w:r>
      <w:r w:rsidR="00617A82" w:rsidRPr="00B70FDA">
        <w:rPr>
          <w:rFonts w:hint="eastAsia"/>
        </w:rPr>
        <w:lastRenderedPageBreak/>
        <w:t>점</w:t>
      </w:r>
      <w:r w:rsidR="00DF7A7E" w:rsidRPr="00B70FDA">
        <w:rPr>
          <w:rFonts w:hint="eastAsia"/>
        </w:rPr>
        <w:t>을</w:t>
      </w:r>
      <w:r w:rsidR="00DF7A7E" w:rsidRPr="00B70FDA">
        <w:rPr>
          <w:rFonts w:hint="eastAsia"/>
        </w:rPr>
        <w:t xml:space="preserve"> </w:t>
      </w:r>
      <w:r w:rsidR="00DF7A7E" w:rsidRPr="00B70FDA">
        <w:rPr>
          <w:rFonts w:hint="eastAsia"/>
        </w:rPr>
        <w:t>가지고</w:t>
      </w:r>
      <w:r w:rsidR="00DF7A7E" w:rsidRPr="00B70FDA">
        <w:rPr>
          <w:rFonts w:hint="eastAsia"/>
        </w:rPr>
        <w:t xml:space="preserve"> </w:t>
      </w:r>
      <w:r w:rsidR="00DF7A7E" w:rsidRPr="00B70FDA">
        <w:rPr>
          <w:rFonts w:hint="eastAsia"/>
        </w:rPr>
        <w:t>있다</w:t>
      </w:r>
      <w:r w:rsidR="00DF7A7E" w:rsidRPr="00B70FDA">
        <w:rPr>
          <w:rFonts w:hint="eastAsia"/>
        </w:rPr>
        <w:t xml:space="preserve">. </w:t>
      </w:r>
      <w:r w:rsidR="00DF7A7E" w:rsidRPr="00B70FDA">
        <w:rPr>
          <w:rFonts w:hint="eastAsia"/>
        </w:rPr>
        <w:t>특히</w:t>
      </w:r>
      <w:r w:rsidR="00DF7A7E" w:rsidRPr="00B70FDA">
        <w:rPr>
          <w:rFonts w:hint="eastAsia"/>
        </w:rPr>
        <w:t xml:space="preserve">, </w:t>
      </w:r>
      <w:r w:rsidR="00DF7A7E" w:rsidRPr="00B70FDA">
        <w:rPr>
          <w:rFonts w:hint="eastAsia"/>
        </w:rPr>
        <w:t>마이크로어레이</w:t>
      </w:r>
      <w:r w:rsidR="00DF7A7E" w:rsidRPr="00B70FDA">
        <w:rPr>
          <w:rFonts w:hint="eastAsia"/>
        </w:rPr>
        <w:t xml:space="preserve"> </w:t>
      </w:r>
      <w:r w:rsidR="00DF7A7E" w:rsidRPr="00B70FDA">
        <w:rPr>
          <w:rFonts w:hint="eastAsia"/>
        </w:rPr>
        <w:t>데이터의</w:t>
      </w:r>
      <w:r w:rsidR="00DF7A7E" w:rsidRPr="00B70FDA">
        <w:rPr>
          <w:rFonts w:hint="eastAsia"/>
        </w:rPr>
        <w:t xml:space="preserve"> </w:t>
      </w:r>
      <w:r w:rsidR="00DF7A7E" w:rsidRPr="00B70FDA">
        <w:rPr>
          <w:rFonts w:hint="eastAsia"/>
        </w:rPr>
        <w:t>경우</w:t>
      </w:r>
      <w:r w:rsidR="00DF7A7E" w:rsidRPr="00B70FDA">
        <w:rPr>
          <w:rFonts w:hint="eastAsia"/>
        </w:rPr>
        <w:t xml:space="preserve"> </w:t>
      </w:r>
      <w:r w:rsidR="00DF7A7E" w:rsidRPr="00B70FDA">
        <w:rPr>
          <w:rFonts w:hint="eastAsia"/>
        </w:rPr>
        <w:t>노이즈가</w:t>
      </w:r>
      <w:r w:rsidR="00DF7A7E" w:rsidRPr="00B70FDA">
        <w:rPr>
          <w:rFonts w:hint="eastAsia"/>
        </w:rPr>
        <w:t xml:space="preserve"> </w:t>
      </w:r>
      <w:r w:rsidR="00DF7A7E" w:rsidRPr="00B70FDA">
        <w:rPr>
          <w:rFonts w:hint="eastAsia"/>
        </w:rPr>
        <w:t>매우</w:t>
      </w:r>
      <w:r w:rsidR="00DF7A7E" w:rsidRPr="00B70FDA">
        <w:rPr>
          <w:rFonts w:hint="eastAsia"/>
        </w:rPr>
        <w:t xml:space="preserve"> </w:t>
      </w:r>
      <w:r w:rsidR="00A31EDD" w:rsidRPr="00B70FDA">
        <w:rPr>
          <w:rFonts w:hint="eastAsia"/>
        </w:rPr>
        <w:t>많이</w:t>
      </w:r>
      <w:r w:rsidR="00A31EDD" w:rsidRPr="00B70FDA">
        <w:rPr>
          <w:rFonts w:hint="eastAsia"/>
        </w:rPr>
        <w:t xml:space="preserve"> </w:t>
      </w:r>
      <w:r w:rsidR="00A31EDD" w:rsidRPr="00B70FDA">
        <w:rPr>
          <w:rFonts w:hint="eastAsia"/>
        </w:rPr>
        <w:t>포함되어</w:t>
      </w:r>
      <w:r w:rsidR="00A31EDD" w:rsidRPr="00B70FDA">
        <w:rPr>
          <w:rFonts w:hint="eastAsia"/>
        </w:rPr>
        <w:t xml:space="preserve"> </w:t>
      </w:r>
      <w:r w:rsidR="00A31EDD" w:rsidRPr="00B70FDA">
        <w:rPr>
          <w:rFonts w:hint="eastAsia"/>
        </w:rPr>
        <w:t>있기</w:t>
      </w:r>
      <w:r w:rsidR="00DF7A7E" w:rsidRPr="00B70FDA">
        <w:rPr>
          <w:rFonts w:hint="eastAsia"/>
        </w:rPr>
        <w:t xml:space="preserve"> </w:t>
      </w:r>
      <w:r w:rsidR="00DF7A7E" w:rsidRPr="00B70FDA">
        <w:rPr>
          <w:rFonts w:hint="eastAsia"/>
        </w:rPr>
        <w:t>때문에</w:t>
      </w:r>
      <w:r w:rsidR="00DF7A7E" w:rsidRPr="00B70FDA">
        <w:rPr>
          <w:rFonts w:hint="eastAsia"/>
        </w:rPr>
        <w:t xml:space="preserve"> </w:t>
      </w:r>
      <w:r w:rsidR="00DF7A7E" w:rsidRPr="00B70FDA">
        <w:rPr>
          <w:rFonts w:hint="eastAsia"/>
        </w:rPr>
        <w:t>이를</w:t>
      </w:r>
      <w:r w:rsidRPr="00B70FDA">
        <w:rPr>
          <w:rFonts w:hint="eastAsia"/>
        </w:rPr>
        <w:t xml:space="preserve"> </w:t>
      </w:r>
      <w:r w:rsidRPr="00B70FDA">
        <w:rPr>
          <w:rFonts w:hint="eastAsia"/>
        </w:rPr>
        <w:t>단독으로</w:t>
      </w:r>
      <w:r w:rsidRPr="00B70FDA">
        <w:rPr>
          <w:rFonts w:hint="eastAsia"/>
        </w:rPr>
        <w:t xml:space="preserve"> </w:t>
      </w:r>
      <w:r w:rsidRPr="00B70FDA">
        <w:rPr>
          <w:rFonts w:hint="eastAsia"/>
        </w:rPr>
        <w:t>사용할</w:t>
      </w:r>
      <w:r w:rsidRPr="00B70FDA">
        <w:rPr>
          <w:rFonts w:hint="eastAsia"/>
        </w:rPr>
        <w:t xml:space="preserve"> </w:t>
      </w:r>
      <w:r w:rsidRPr="00B70FDA">
        <w:rPr>
          <w:rFonts w:hint="eastAsia"/>
        </w:rPr>
        <w:t>경우에</w:t>
      </w:r>
      <w:r w:rsidRPr="00B70FDA">
        <w:rPr>
          <w:rFonts w:hint="eastAsia"/>
        </w:rPr>
        <w:t xml:space="preserve"> </w:t>
      </w:r>
      <w:r w:rsidR="00FF7FCA" w:rsidRPr="00B70FDA">
        <w:rPr>
          <w:rFonts w:hint="eastAsia"/>
        </w:rPr>
        <w:t>정확도</w:t>
      </w:r>
      <w:r w:rsidR="00FF7FCA" w:rsidRPr="00B70FDA">
        <w:rPr>
          <w:rFonts w:hint="eastAsia"/>
        </w:rPr>
        <w:t xml:space="preserve"> </w:t>
      </w:r>
      <w:r w:rsidR="00FF7FCA" w:rsidRPr="00B70FDA">
        <w:rPr>
          <w:rFonts w:hint="eastAsia"/>
        </w:rPr>
        <w:t>높은</w:t>
      </w:r>
      <w:r w:rsidR="00332C43" w:rsidRPr="00B70FDA">
        <w:rPr>
          <w:rFonts w:hint="eastAsia"/>
        </w:rPr>
        <w:t xml:space="preserve"> </w:t>
      </w:r>
      <w:r w:rsidR="00FF7FCA" w:rsidRPr="00B70FDA">
        <w:rPr>
          <w:rFonts w:hint="eastAsia"/>
        </w:rPr>
        <w:t>질병</w:t>
      </w:r>
      <w:r w:rsidR="00FF7FCA" w:rsidRPr="00B70FDA">
        <w:rPr>
          <w:rFonts w:hint="eastAsia"/>
        </w:rPr>
        <w:t xml:space="preserve"> </w:t>
      </w:r>
      <w:r w:rsidR="00FF7FCA" w:rsidRPr="00B70FDA">
        <w:rPr>
          <w:rFonts w:hint="eastAsia"/>
        </w:rPr>
        <w:t>유전자</w:t>
      </w:r>
      <w:r w:rsidR="00332C43" w:rsidRPr="00B70FDA">
        <w:rPr>
          <w:rFonts w:hint="eastAsia"/>
        </w:rPr>
        <w:t xml:space="preserve"> </w:t>
      </w:r>
      <w:r w:rsidR="00332C43" w:rsidRPr="00B70FDA">
        <w:rPr>
          <w:rFonts w:hint="eastAsia"/>
        </w:rPr>
        <w:t>예측</w:t>
      </w:r>
      <w:r w:rsidR="00FF7FCA" w:rsidRPr="00B70FDA">
        <w:rPr>
          <w:rFonts w:hint="eastAsia"/>
        </w:rPr>
        <w:t>을</w:t>
      </w:r>
      <w:r w:rsidR="00FF7FCA" w:rsidRPr="00B70FDA">
        <w:rPr>
          <w:rFonts w:hint="eastAsia"/>
        </w:rPr>
        <w:t xml:space="preserve"> </w:t>
      </w:r>
      <w:r w:rsidR="00FF7FCA" w:rsidRPr="00B70FDA">
        <w:rPr>
          <w:rFonts w:hint="eastAsia"/>
        </w:rPr>
        <w:t>하기</w:t>
      </w:r>
      <w:r w:rsidR="00FF7FCA" w:rsidRPr="00B70FDA">
        <w:rPr>
          <w:rFonts w:hint="eastAsia"/>
        </w:rPr>
        <w:t xml:space="preserve"> </w:t>
      </w:r>
      <w:r w:rsidR="00FF7FCA" w:rsidRPr="00B70FDA">
        <w:rPr>
          <w:rFonts w:hint="eastAsia"/>
        </w:rPr>
        <w:t>힘들다</w:t>
      </w:r>
      <w:r w:rsidR="00332C43" w:rsidRPr="00B70FDA">
        <w:rPr>
          <w:rFonts w:hint="eastAsia"/>
        </w:rPr>
        <w:t xml:space="preserve">. </w:t>
      </w:r>
      <w:r w:rsidR="00332C43" w:rsidRPr="00B70FDA">
        <w:rPr>
          <w:rFonts w:hint="eastAsia"/>
        </w:rPr>
        <w:t>이러한</w:t>
      </w:r>
      <w:r w:rsidR="00332C43" w:rsidRPr="00B70FDA">
        <w:rPr>
          <w:rFonts w:hint="eastAsia"/>
        </w:rPr>
        <w:t xml:space="preserve"> </w:t>
      </w:r>
      <w:r w:rsidR="00332C43" w:rsidRPr="00B70FDA">
        <w:rPr>
          <w:rFonts w:hint="eastAsia"/>
        </w:rPr>
        <w:t>점을</w:t>
      </w:r>
      <w:r w:rsidR="00332C43" w:rsidRPr="00B70FDA">
        <w:t xml:space="preserve"> </w:t>
      </w:r>
      <w:r w:rsidR="00332C43" w:rsidRPr="00B70FDA">
        <w:t>보완하기</w:t>
      </w:r>
      <w:r w:rsidR="00332C43" w:rsidRPr="00B70FDA">
        <w:rPr>
          <w:rFonts w:hint="eastAsia"/>
        </w:rPr>
        <w:t xml:space="preserve"> </w:t>
      </w:r>
      <w:r w:rsidR="00332C43" w:rsidRPr="00B70FDA">
        <w:rPr>
          <w:rFonts w:hint="eastAsia"/>
        </w:rPr>
        <w:t>위하여</w:t>
      </w:r>
      <w:r w:rsidR="00332C43" w:rsidRPr="00B70FDA">
        <w:rPr>
          <w:rFonts w:hint="eastAsia"/>
        </w:rPr>
        <w:t xml:space="preserve"> </w:t>
      </w:r>
      <w:r w:rsidR="00332C43" w:rsidRPr="00B70FDA">
        <w:rPr>
          <w:rFonts w:hint="eastAsia"/>
        </w:rPr>
        <w:t>본</w:t>
      </w:r>
      <w:r w:rsidR="00332C43" w:rsidRPr="00B70FDA">
        <w:rPr>
          <w:rFonts w:hint="eastAsia"/>
        </w:rPr>
        <w:t xml:space="preserve"> </w:t>
      </w:r>
      <w:r w:rsidR="00332C43" w:rsidRPr="00B70FDA">
        <w:rPr>
          <w:rFonts w:hint="eastAsia"/>
        </w:rPr>
        <w:t>논문은</w:t>
      </w:r>
      <w:r w:rsidR="00332C43" w:rsidRPr="00B70FDA">
        <w:rPr>
          <w:rFonts w:hint="eastAsia"/>
        </w:rPr>
        <w:t xml:space="preserve"> </w:t>
      </w:r>
      <w:r w:rsidR="00332C43" w:rsidRPr="00B70FDA">
        <w:rPr>
          <w:rFonts w:hint="eastAsia"/>
        </w:rPr>
        <w:t>텍스트마이닝</w:t>
      </w:r>
      <w:r w:rsidR="00332C43" w:rsidRPr="00B70FDA">
        <w:rPr>
          <w:rFonts w:hint="eastAsia"/>
        </w:rPr>
        <w:t xml:space="preserve"> </w:t>
      </w:r>
      <w:r w:rsidR="00332C43" w:rsidRPr="00B70FDA">
        <w:rPr>
          <w:rFonts w:hint="eastAsia"/>
        </w:rPr>
        <w:t>기법을</w:t>
      </w:r>
      <w:r w:rsidR="00332C43" w:rsidRPr="00B70FDA">
        <w:rPr>
          <w:rFonts w:hint="eastAsia"/>
        </w:rPr>
        <w:t xml:space="preserve"> </w:t>
      </w:r>
      <w:r w:rsidR="00332C43" w:rsidRPr="00B70FDA">
        <w:rPr>
          <w:rFonts w:hint="eastAsia"/>
        </w:rPr>
        <w:t>통해</w:t>
      </w:r>
      <w:r w:rsidR="00332C43" w:rsidRPr="00B70FDA">
        <w:rPr>
          <w:rFonts w:hint="eastAsia"/>
        </w:rPr>
        <w:t xml:space="preserve"> </w:t>
      </w:r>
      <w:r w:rsidR="00FF7FCA" w:rsidRPr="00B70FDA">
        <w:rPr>
          <w:rFonts w:hint="eastAsia"/>
        </w:rPr>
        <w:t>문헌정보로부터</w:t>
      </w:r>
      <w:r w:rsidR="00FF7FCA" w:rsidRPr="00B70FDA">
        <w:rPr>
          <w:rFonts w:hint="eastAsia"/>
        </w:rPr>
        <w:t xml:space="preserve"> </w:t>
      </w:r>
      <w:r w:rsidR="00332C43" w:rsidRPr="00B70FDA">
        <w:rPr>
          <w:rFonts w:hint="eastAsia"/>
        </w:rPr>
        <w:t>얻은</w:t>
      </w:r>
      <w:r w:rsidR="00332C43" w:rsidRPr="00B70FDA">
        <w:rPr>
          <w:rFonts w:hint="eastAsia"/>
        </w:rPr>
        <w:t xml:space="preserve"> </w:t>
      </w:r>
      <w:r w:rsidR="00332C43" w:rsidRPr="00B70FDA">
        <w:rPr>
          <w:rFonts w:hint="eastAsia"/>
        </w:rPr>
        <w:t>데이터와</w:t>
      </w:r>
      <w:r w:rsidR="00332C43" w:rsidRPr="00B70FDA">
        <w:rPr>
          <w:rFonts w:hint="eastAsia"/>
        </w:rPr>
        <w:t xml:space="preserve"> </w:t>
      </w:r>
      <w:r w:rsidR="00D17243" w:rsidRPr="00B70FDA">
        <w:rPr>
          <w:rFonts w:hint="eastAsia"/>
        </w:rPr>
        <w:t>유전자</w:t>
      </w:r>
      <w:r w:rsidR="001B21F6" w:rsidRPr="00B70FDA">
        <w:rPr>
          <w:rFonts w:hint="eastAsia"/>
        </w:rPr>
        <w:t>들</w:t>
      </w:r>
      <w:r w:rsidR="00D17243" w:rsidRPr="00B70FDA">
        <w:rPr>
          <w:rFonts w:hint="eastAsia"/>
        </w:rPr>
        <w:t xml:space="preserve"> </w:t>
      </w:r>
      <w:r w:rsidR="00D17243" w:rsidRPr="00B70FDA">
        <w:rPr>
          <w:rFonts w:hint="eastAsia"/>
        </w:rPr>
        <w:t>간의</w:t>
      </w:r>
      <w:r w:rsidR="00D17243" w:rsidRPr="00B70FDA">
        <w:rPr>
          <w:rFonts w:hint="eastAsia"/>
        </w:rPr>
        <w:t xml:space="preserve"> </w:t>
      </w:r>
      <w:r w:rsidR="00D17243" w:rsidRPr="00B70FDA">
        <w:rPr>
          <w:rFonts w:hint="eastAsia"/>
        </w:rPr>
        <w:t>상호작용</w:t>
      </w:r>
      <w:r w:rsidR="00332C43" w:rsidRPr="00B70FDA">
        <w:rPr>
          <w:rFonts w:hint="eastAsia"/>
        </w:rPr>
        <w:t xml:space="preserve"> </w:t>
      </w:r>
      <w:r w:rsidR="00332C43" w:rsidRPr="00B70FDA">
        <w:rPr>
          <w:rFonts w:hint="eastAsia"/>
        </w:rPr>
        <w:t>데이터를</w:t>
      </w:r>
      <w:r w:rsidR="00332C43" w:rsidRPr="00B70FDA">
        <w:rPr>
          <w:rFonts w:hint="eastAsia"/>
        </w:rPr>
        <w:t xml:space="preserve"> </w:t>
      </w:r>
      <w:r w:rsidR="00617A82" w:rsidRPr="00B70FDA">
        <w:rPr>
          <w:rFonts w:hint="eastAsia"/>
        </w:rPr>
        <w:t>마이크로어레이</w:t>
      </w:r>
      <w:r w:rsidR="00617A82" w:rsidRPr="00B70FDA">
        <w:rPr>
          <w:rFonts w:hint="eastAsia"/>
        </w:rPr>
        <w:t xml:space="preserve"> </w:t>
      </w:r>
      <w:r w:rsidR="00617A82" w:rsidRPr="00B70FDA">
        <w:rPr>
          <w:rFonts w:hint="eastAsia"/>
        </w:rPr>
        <w:t>데이터와</w:t>
      </w:r>
      <w:r w:rsidR="00617A82" w:rsidRPr="00B70FDA">
        <w:rPr>
          <w:rFonts w:hint="eastAsia"/>
        </w:rPr>
        <w:t xml:space="preserve"> </w:t>
      </w:r>
      <w:r w:rsidR="00803A85" w:rsidRPr="00B70FDA">
        <w:rPr>
          <w:rFonts w:hint="eastAsia"/>
        </w:rPr>
        <w:t>함께</w:t>
      </w:r>
      <w:r w:rsidR="00803A85" w:rsidRPr="00B70FDA">
        <w:rPr>
          <w:rFonts w:hint="eastAsia"/>
        </w:rPr>
        <w:t xml:space="preserve"> </w:t>
      </w:r>
      <w:r w:rsidR="00332C43" w:rsidRPr="00B70FDA">
        <w:rPr>
          <w:rFonts w:hint="eastAsia"/>
        </w:rPr>
        <w:t>이용하여</w:t>
      </w:r>
      <w:r w:rsidR="00332C43" w:rsidRPr="00B70FDA">
        <w:rPr>
          <w:rFonts w:hint="eastAsia"/>
        </w:rPr>
        <w:t xml:space="preserve"> </w:t>
      </w:r>
      <w:r w:rsidR="001818A6" w:rsidRPr="00B70FDA">
        <w:rPr>
          <w:rFonts w:hint="eastAsia"/>
        </w:rPr>
        <w:t>일부</w:t>
      </w:r>
      <w:r w:rsidR="001818A6" w:rsidRPr="00B70FDA">
        <w:rPr>
          <w:rFonts w:hint="eastAsia"/>
        </w:rPr>
        <w:t xml:space="preserve"> </w:t>
      </w:r>
      <w:r w:rsidR="001818A6" w:rsidRPr="00B70FDA">
        <w:rPr>
          <w:rFonts w:hint="eastAsia"/>
        </w:rPr>
        <w:t>알려진</w:t>
      </w:r>
      <w:r w:rsidR="001818A6" w:rsidRPr="00B70FDA">
        <w:rPr>
          <w:rFonts w:hint="eastAsia"/>
        </w:rPr>
        <w:t xml:space="preserve"> </w:t>
      </w:r>
      <w:r w:rsidR="001818A6" w:rsidRPr="00B70FDA">
        <w:rPr>
          <w:rFonts w:hint="eastAsia"/>
        </w:rPr>
        <w:t>질병</w:t>
      </w:r>
      <w:r w:rsidR="001818A6" w:rsidRPr="00B70FDA">
        <w:rPr>
          <w:rFonts w:hint="eastAsia"/>
        </w:rPr>
        <w:t xml:space="preserve"> </w:t>
      </w:r>
      <w:r w:rsidR="001818A6" w:rsidRPr="00B70FDA">
        <w:rPr>
          <w:rFonts w:hint="eastAsia"/>
        </w:rPr>
        <w:t>유전자와</w:t>
      </w:r>
      <w:r w:rsidR="001818A6" w:rsidRPr="00B70FDA">
        <w:rPr>
          <w:rFonts w:hint="eastAsia"/>
        </w:rPr>
        <w:t xml:space="preserve"> </w:t>
      </w:r>
      <w:r w:rsidR="001818A6" w:rsidRPr="00B70FDA">
        <w:rPr>
          <w:rFonts w:hint="eastAsia"/>
        </w:rPr>
        <w:t>상호작용이</w:t>
      </w:r>
      <w:r w:rsidR="001818A6" w:rsidRPr="00B70FDA">
        <w:rPr>
          <w:rFonts w:hint="eastAsia"/>
        </w:rPr>
        <w:t xml:space="preserve"> </w:t>
      </w:r>
      <w:r w:rsidR="001818A6" w:rsidRPr="00B70FDA">
        <w:rPr>
          <w:rFonts w:hint="eastAsia"/>
        </w:rPr>
        <w:t>존재하는</w:t>
      </w:r>
      <w:r w:rsidR="001818A6" w:rsidRPr="00B70FDA">
        <w:rPr>
          <w:rFonts w:hint="eastAsia"/>
        </w:rPr>
        <w:t xml:space="preserve"> </w:t>
      </w:r>
      <w:r w:rsidR="009C0C3B" w:rsidRPr="00B70FDA">
        <w:rPr>
          <w:rFonts w:hint="eastAsia"/>
        </w:rPr>
        <w:t>유전자들</w:t>
      </w:r>
      <w:r w:rsidR="001818A6" w:rsidRPr="00B70FDA">
        <w:rPr>
          <w:rFonts w:hint="eastAsia"/>
        </w:rPr>
        <w:t>에</w:t>
      </w:r>
      <w:r w:rsidR="001818A6" w:rsidRPr="00B70FDA">
        <w:rPr>
          <w:rFonts w:hint="eastAsia"/>
        </w:rPr>
        <w:t xml:space="preserve"> </w:t>
      </w:r>
      <w:r w:rsidR="001818A6" w:rsidRPr="00B70FDA">
        <w:rPr>
          <w:rFonts w:hint="eastAsia"/>
        </w:rPr>
        <w:t>한해서</w:t>
      </w:r>
      <w:r w:rsidR="009C0C3B" w:rsidRPr="00B70FDA">
        <w:rPr>
          <w:rFonts w:hint="eastAsia"/>
        </w:rPr>
        <w:t xml:space="preserve"> </w:t>
      </w:r>
      <w:r w:rsidR="009C0C3B" w:rsidRPr="00B70FDA">
        <w:rPr>
          <w:rFonts w:hint="eastAsia"/>
        </w:rPr>
        <w:t>점수를</w:t>
      </w:r>
      <w:r w:rsidR="009C0C3B" w:rsidRPr="00B70FDA">
        <w:rPr>
          <w:rFonts w:hint="eastAsia"/>
        </w:rPr>
        <w:t xml:space="preserve"> </w:t>
      </w:r>
      <w:r w:rsidR="009C0C3B" w:rsidRPr="00B70FDA">
        <w:rPr>
          <w:rFonts w:hint="eastAsia"/>
        </w:rPr>
        <w:t>매겨</w:t>
      </w:r>
      <w:r w:rsidR="009C0C3B" w:rsidRPr="00B70FDA">
        <w:rPr>
          <w:rFonts w:hint="eastAsia"/>
        </w:rPr>
        <w:t xml:space="preserve"> </w:t>
      </w:r>
      <w:r w:rsidR="009C0C3B" w:rsidRPr="00B70FDA">
        <w:rPr>
          <w:rFonts w:hint="eastAsia"/>
        </w:rPr>
        <w:t>질병</w:t>
      </w:r>
      <w:r w:rsidR="009C0C3B" w:rsidRPr="00B70FDA">
        <w:rPr>
          <w:rFonts w:hint="eastAsia"/>
        </w:rPr>
        <w:t xml:space="preserve"> </w:t>
      </w:r>
      <w:r w:rsidR="009C0C3B" w:rsidRPr="00B70FDA">
        <w:rPr>
          <w:rFonts w:hint="eastAsia"/>
        </w:rPr>
        <w:t>유전자를</w:t>
      </w:r>
      <w:r w:rsidR="009C0C3B" w:rsidRPr="00B70FDA">
        <w:rPr>
          <w:rFonts w:hint="eastAsia"/>
        </w:rPr>
        <w:t xml:space="preserve"> </w:t>
      </w:r>
      <w:r w:rsidR="009C0C3B" w:rsidRPr="00B70FDA">
        <w:rPr>
          <w:rFonts w:hint="eastAsia"/>
        </w:rPr>
        <w:t>예측하였</w:t>
      </w:r>
      <w:r w:rsidR="001818A6" w:rsidRPr="00B70FDA">
        <w:rPr>
          <w:rFonts w:hint="eastAsia"/>
        </w:rPr>
        <w:t>다</w:t>
      </w:r>
      <w:r w:rsidR="001818A6" w:rsidRPr="00B70FDA">
        <w:rPr>
          <w:rFonts w:hint="eastAsia"/>
        </w:rPr>
        <w:t>.</w:t>
      </w:r>
      <w:r w:rsidR="009C0C3B" w:rsidRPr="00B70FDA">
        <w:rPr>
          <w:rFonts w:hint="eastAsia"/>
        </w:rPr>
        <w:t xml:space="preserve"> </w:t>
      </w:r>
      <w:r w:rsidR="009C0C3B" w:rsidRPr="00B70FDA">
        <w:rPr>
          <w:rFonts w:hint="eastAsia"/>
        </w:rPr>
        <w:t>그</w:t>
      </w:r>
      <w:r w:rsidR="009C0C3B" w:rsidRPr="00B70FDA">
        <w:rPr>
          <w:rFonts w:hint="eastAsia"/>
        </w:rPr>
        <w:t xml:space="preserve"> </w:t>
      </w:r>
      <w:r w:rsidR="009C0C3B" w:rsidRPr="00B70FDA">
        <w:rPr>
          <w:rFonts w:hint="eastAsia"/>
        </w:rPr>
        <w:t>결과</w:t>
      </w:r>
      <w:r w:rsidR="009C0C3B" w:rsidRPr="00B70FDA">
        <w:rPr>
          <w:rFonts w:hint="eastAsia"/>
        </w:rPr>
        <w:t>,</w:t>
      </w:r>
      <w:r w:rsidR="009C0C3B">
        <w:rPr>
          <w:rFonts w:hint="eastAsia"/>
        </w:rPr>
        <w:t xml:space="preserve"> </w:t>
      </w:r>
      <w:r w:rsidR="00617A82">
        <w:rPr>
          <w:rFonts w:hint="eastAsia"/>
        </w:rPr>
        <w:t>이들</w:t>
      </w:r>
      <w:r w:rsidR="00617A82">
        <w:rPr>
          <w:rFonts w:hint="eastAsia"/>
        </w:rPr>
        <w:t xml:space="preserve"> </w:t>
      </w:r>
      <w:r w:rsidR="00617A82">
        <w:rPr>
          <w:rFonts w:hint="eastAsia"/>
        </w:rPr>
        <w:t>데이터들을</w:t>
      </w:r>
      <w:r w:rsidR="00617A82">
        <w:rPr>
          <w:rFonts w:hint="eastAsia"/>
        </w:rPr>
        <w:t xml:space="preserve"> </w:t>
      </w:r>
      <w:r w:rsidR="00617A82">
        <w:rPr>
          <w:rFonts w:hint="eastAsia"/>
        </w:rPr>
        <w:t>단독으로</w:t>
      </w:r>
      <w:r w:rsidR="00332C43">
        <w:rPr>
          <w:rFonts w:hint="eastAsia"/>
        </w:rPr>
        <w:t xml:space="preserve"> </w:t>
      </w:r>
      <w:r w:rsidR="00617A82">
        <w:rPr>
          <w:rFonts w:hint="eastAsia"/>
        </w:rPr>
        <w:t>사</w:t>
      </w:r>
      <w:r w:rsidR="00332C43">
        <w:rPr>
          <w:rFonts w:hint="eastAsia"/>
        </w:rPr>
        <w:t>용했을</w:t>
      </w:r>
      <w:r w:rsidR="00332C43">
        <w:rPr>
          <w:rFonts w:hint="eastAsia"/>
        </w:rPr>
        <w:t xml:space="preserve"> </w:t>
      </w:r>
      <w:r w:rsidR="00332C43">
        <w:rPr>
          <w:rFonts w:hint="eastAsia"/>
        </w:rPr>
        <w:t>때보다</w:t>
      </w:r>
      <w:r w:rsidR="00332C43">
        <w:rPr>
          <w:rFonts w:hint="eastAsia"/>
        </w:rPr>
        <w:t xml:space="preserve"> </w:t>
      </w:r>
      <w:r w:rsidR="00332C43">
        <w:rPr>
          <w:rFonts w:hint="eastAsia"/>
        </w:rPr>
        <w:t>정확도</w:t>
      </w:r>
      <w:r w:rsidR="00332C43">
        <w:rPr>
          <w:rFonts w:hint="eastAsia"/>
        </w:rPr>
        <w:t xml:space="preserve"> </w:t>
      </w:r>
      <w:r w:rsidR="00332C43">
        <w:rPr>
          <w:rFonts w:hint="eastAsia"/>
        </w:rPr>
        <w:t>높은</w:t>
      </w:r>
      <w:r w:rsidR="00332C43">
        <w:rPr>
          <w:rFonts w:hint="eastAsia"/>
        </w:rPr>
        <w:t xml:space="preserve"> </w:t>
      </w:r>
      <w:r w:rsidR="00332C43">
        <w:rPr>
          <w:rFonts w:hint="eastAsia"/>
        </w:rPr>
        <w:t>유전자</w:t>
      </w:r>
      <w:r w:rsidR="00332C43">
        <w:rPr>
          <w:rFonts w:hint="eastAsia"/>
        </w:rPr>
        <w:t xml:space="preserve"> </w:t>
      </w:r>
      <w:r w:rsidR="00332C43">
        <w:rPr>
          <w:rFonts w:hint="eastAsia"/>
        </w:rPr>
        <w:t>예측을</w:t>
      </w:r>
      <w:r w:rsidR="00332C43">
        <w:rPr>
          <w:rFonts w:hint="eastAsia"/>
        </w:rPr>
        <w:t xml:space="preserve"> </w:t>
      </w:r>
      <w:r w:rsidR="00332C43">
        <w:rPr>
          <w:rFonts w:hint="eastAsia"/>
        </w:rPr>
        <w:t>하였다</w:t>
      </w:r>
      <w:r w:rsidR="00332C43">
        <w:rPr>
          <w:rFonts w:hint="eastAsia"/>
        </w:rPr>
        <w:t xml:space="preserve">. </w:t>
      </w:r>
      <w:r w:rsidR="00D17243">
        <w:rPr>
          <w:rFonts w:hint="eastAsia"/>
        </w:rPr>
        <w:t>또한</w:t>
      </w:r>
      <w:r w:rsidR="00D17243">
        <w:rPr>
          <w:rFonts w:hint="eastAsia"/>
        </w:rPr>
        <w:t xml:space="preserve">, </w:t>
      </w:r>
      <w:r w:rsidR="00332C43">
        <w:rPr>
          <w:rFonts w:hint="eastAsia"/>
        </w:rPr>
        <w:t>마이크로어레이</w:t>
      </w:r>
      <w:r w:rsidR="00332C43">
        <w:rPr>
          <w:rFonts w:hint="eastAsia"/>
        </w:rPr>
        <w:t xml:space="preserve"> </w:t>
      </w:r>
      <w:r w:rsidR="00332C43">
        <w:rPr>
          <w:rFonts w:hint="eastAsia"/>
        </w:rPr>
        <w:t>상에서</w:t>
      </w:r>
      <w:r w:rsidR="00332C43">
        <w:rPr>
          <w:rFonts w:hint="eastAsia"/>
        </w:rPr>
        <w:t xml:space="preserve"> </w:t>
      </w:r>
      <w:r w:rsidR="00332C43">
        <w:rPr>
          <w:rFonts w:hint="eastAsia"/>
        </w:rPr>
        <w:t>암의</w:t>
      </w:r>
      <w:r w:rsidR="00332C43">
        <w:rPr>
          <w:rFonts w:hint="eastAsia"/>
        </w:rPr>
        <w:t xml:space="preserve"> </w:t>
      </w:r>
      <w:r w:rsidR="00332C43">
        <w:rPr>
          <w:rFonts w:hint="eastAsia"/>
        </w:rPr>
        <w:t>특정</w:t>
      </w:r>
      <w:r w:rsidR="00332C43">
        <w:rPr>
          <w:rFonts w:hint="eastAsia"/>
        </w:rPr>
        <w:t xml:space="preserve"> </w:t>
      </w:r>
      <w:r w:rsidR="0019125C">
        <w:rPr>
          <w:rFonts w:hint="eastAsia"/>
        </w:rPr>
        <w:t>단계</w:t>
      </w:r>
      <w:r w:rsidR="00332C43">
        <w:rPr>
          <w:rFonts w:hint="eastAsia"/>
        </w:rPr>
        <w:t>에서만</w:t>
      </w:r>
      <w:r w:rsidR="00332C43">
        <w:rPr>
          <w:rFonts w:hint="eastAsia"/>
        </w:rPr>
        <w:t xml:space="preserve"> </w:t>
      </w:r>
      <w:r w:rsidR="00332C43">
        <w:rPr>
          <w:rFonts w:hint="eastAsia"/>
        </w:rPr>
        <w:t>발현되는</w:t>
      </w:r>
      <w:r w:rsidR="00332C43">
        <w:rPr>
          <w:rFonts w:hint="eastAsia"/>
        </w:rPr>
        <w:t xml:space="preserve"> </w:t>
      </w:r>
      <w:r w:rsidR="00332C43">
        <w:rPr>
          <w:rFonts w:hint="eastAsia"/>
        </w:rPr>
        <w:t>질병</w:t>
      </w:r>
      <w:r w:rsidR="00332C43">
        <w:rPr>
          <w:rFonts w:hint="eastAsia"/>
        </w:rPr>
        <w:t xml:space="preserve"> </w:t>
      </w:r>
      <w:r w:rsidR="00332C43">
        <w:rPr>
          <w:rFonts w:hint="eastAsia"/>
        </w:rPr>
        <w:t>유전자가</w:t>
      </w:r>
      <w:r w:rsidR="00332C43">
        <w:rPr>
          <w:rFonts w:hint="eastAsia"/>
        </w:rPr>
        <w:t xml:space="preserve"> </w:t>
      </w:r>
      <w:r w:rsidR="00332C43" w:rsidRPr="00B70FDA">
        <w:rPr>
          <w:rFonts w:hint="eastAsia"/>
        </w:rPr>
        <w:t>있다고</w:t>
      </w:r>
      <w:r w:rsidR="00332C43" w:rsidRPr="00B70FDA">
        <w:rPr>
          <w:rFonts w:hint="eastAsia"/>
        </w:rPr>
        <w:t xml:space="preserve"> </w:t>
      </w:r>
      <w:r w:rsidR="00332C43" w:rsidRPr="003F1CBA">
        <w:rPr>
          <w:rFonts w:hint="eastAsia"/>
        </w:rPr>
        <w:t>가정하고</w:t>
      </w:r>
      <w:r w:rsidR="00332C43" w:rsidRPr="003F1CBA">
        <w:rPr>
          <w:rFonts w:hint="eastAsia"/>
        </w:rPr>
        <w:t xml:space="preserve"> </w:t>
      </w:r>
      <w:r w:rsidR="00304471" w:rsidRPr="003F1CBA">
        <w:rPr>
          <w:rFonts w:hint="eastAsia"/>
        </w:rPr>
        <w:t>암의</w:t>
      </w:r>
      <w:r w:rsidR="00332C43" w:rsidRPr="003F1CBA">
        <w:rPr>
          <w:rFonts w:hint="eastAsia"/>
        </w:rPr>
        <w:t xml:space="preserve"> </w:t>
      </w:r>
      <w:r w:rsidR="00304471" w:rsidRPr="003F1CBA">
        <w:rPr>
          <w:rFonts w:hint="eastAsia"/>
        </w:rPr>
        <w:t>단계</w:t>
      </w:r>
      <w:r w:rsidR="00332C43" w:rsidRPr="003F1CBA">
        <w:rPr>
          <w:rFonts w:hint="eastAsia"/>
        </w:rPr>
        <w:t>가</w:t>
      </w:r>
      <w:r w:rsidR="00332C43" w:rsidRPr="003F1CBA">
        <w:rPr>
          <w:rFonts w:hint="eastAsia"/>
        </w:rPr>
        <w:t xml:space="preserve"> </w:t>
      </w:r>
      <w:r w:rsidR="00332C43" w:rsidRPr="003F1CBA">
        <w:rPr>
          <w:rFonts w:hint="eastAsia"/>
        </w:rPr>
        <w:t>구분된</w:t>
      </w:r>
      <w:r w:rsidR="00332C43" w:rsidRPr="003F1CBA">
        <w:rPr>
          <w:rFonts w:hint="eastAsia"/>
        </w:rPr>
        <w:t xml:space="preserve"> </w:t>
      </w:r>
      <w:r w:rsidR="00332C43" w:rsidRPr="003F1CBA">
        <w:rPr>
          <w:rFonts w:hint="eastAsia"/>
        </w:rPr>
        <w:t>마이크로어레이</w:t>
      </w:r>
      <w:r w:rsidR="00332C43" w:rsidRPr="003F1CBA">
        <w:rPr>
          <w:rFonts w:hint="eastAsia"/>
        </w:rPr>
        <w:t xml:space="preserve"> </w:t>
      </w:r>
      <w:r w:rsidR="00332C43" w:rsidRPr="003F1CBA">
        <w:rPr>
          <w:rFonts w:hint="eastAsia"/>
        </w:rPr>
        <w:t>데이터를</w:t>
      </w:r>
      <w:r w:rsidR="00332C43" w:rsidRPr="003F1CBA">
        <w:rPr>
          <w:rFonts w:hint="eastAsia"/>
        </w:rPr>
        <w:t xml:space="preserve"> </w:t>
      </w:r>
      <w:r w:rsidR="00332C43" w:rsidRPr="003F1CBA">
        <w:rPr>
          <w:rFonts w:hint="eastAsia"/>
        </w:rPr>
        <w:t>이용하여</w:t>
      </w:r>
      <w:r w:rsidR="00332C43" w:rsidRPr="003F1CBA">
        <w:rPr>
          <w:rFonts w:hint="eastAsia"/>
        </w:rPr>
        <w:t xml:space="preserve"> </w:t>
      </w:r>
      <w:r w:rsidR="009C0C3B" w:rsidRPr="003F1CBA">
        <w:rPr>
          <w:rFonts w:hint="eastAsia"/>
        </w:rPr>
        <w:t>정확도</w:t>
      </w:r>
      <w:r w:rsidR="009C0C3B" w:rsidRPr="003F1CBA">
        <w:rPr>
          <w:rFonts w:hint="eastAsia"/>
        </w:rPr>
        <w:t xml:space="preserve"> </w:t>
      </w:r>
      <w:r w:rsidR="009C0C3B" w:rsidRPr="003F1CBA">
        <w:rPr>
          <w:rFonts w:hint="eastAsia"/>
        </w:rPr>
        <w:t>높은</w:t>
      </w:r>
      <w:r w:rsidR="009C0C3B" w:rsidRPr="003F1CBA">
        <w:rPr>
          <w:rFonts w:hint="eastAsia"/>
        </w:rPr>
        <w:t xml:space="preserve"> </w:t>
      </w:r>
      <w:r w:rsidR="00332C43" w:rsidRPr="003F1CBA">
        <w:rPr>
          <w:rFonts w:hint="eastAsia"/>
        </w:rPr>
        <w:t>실험</w:t>
      </w:r>
      <w:r w:rsidR="001818A6" w:rsidRPr="003F1CBA">
        <w:rPr>
          <w:rFonts w:hint="eastAsia"/>
        </w:rPr>
        <w:t xml:space="preserve"> </w:t>
      </w:r>
      <w:r w:rsidR="001818A6" w:rsidRPr="00B70FDA">
        <w:rPr>
          <w:rFonts w:hint="eastAsia"/>
        </w:rPr>
        <w:t>결과를</w:t>
      </w:r>
      <w:r w:rsidR="001818A6" w:rsidRPr="00B70FDA">
        <w:rPr>
          <w:rFonts w:hint="eastAsia"/>
        </w:rPr>
        <w:t xml:space="preserve"> </w:t>
      </w:r>
      <w:r w:rsidR="001818A6" w:rsidRPr="00B70FDA">
        <w:rPr>
          <w:rFonts w:hint="eastAsia"/>
        </w:rPr>
        <w:t>얻었</w:t>
      </w:r>
      <w:r w:rsidR="00332C43" w:rsidRPr="00B70FDA">
        <w:rPr>
          <w:rFonts w:hint="eastAsia"/>
        </w:rPr>
        <w:t>다</w:t>
      </w:r>
      <w:r w:rsidR="00332C43" w:rsidRPr="00B70FDA">
        <w:rPr>
          <w:rFonts w:hint="eastAsia"/>
        </w:rPr>
        <w:t>.</w:t>
      </w:r>
    </w:p>
    <w:p w:rsidR="00332C43" w:rsidRDefault="00332C43" w:rsidP="00332C43">
      <w:pPr>
        <w:pStyle w:val="aa"/>
      </w:pPr>
      <w:r>
        <w:rPr>
          <w:rFonts w:hint="eastAsia"/>
        </w:rPr>
        <w:t xml:space="preserve"> </w:t>
      </w:r>
    </w:p>
    <w:p w:rsidR="00F845AA" w:rsidRDefault="00DC41F4" w:rsidP="00DC41F4">
      <w:pPr>
        <w:pStyle w:val="a"/>
        <w:numPr>
          <w:ilvl w:val="0"/>
          <w:numId w:val="0"/>
        </w:numPr>
      </w:pPr>
      <w:r>
        <w:rPr>
          <w:rFonts w:hint="eastAsia"/>
        </w:rPr>
        <w:t xml:space="preserve">2. </w:t>
      </w:r>
      <w:r w:rsidR="00332C43">
        <w:rPr>
          <w:rFonts w:hint="eastAsia"/>
        </w:rPr>
        <w:t>데이터</w:t>
      </w:r>
      <w:r w:rsidR="00332C43">
        <w:rPr>
          <w:rFonts w:hint="eastAsia"/>
        </w:rPr>
        <w:t xml:space="preserve"> </w:t>
      </w:r>
      <w:r w:rsidR="00960FB8">
        <w:rPr>
          <w:rFonts w:hint="eastAsia"/>
        </w:rPr>
        <w:t>출처</w:t>
      </w:r>
      <w:r w:rsidR="00960FB8">
        <w:rPr>
          <w:rFonts w:hint="eastAsia"/>
        </w:rPr>
        <w:t xml:space="preserve"> </w:t>
      </w:r>
      <w:r w:rsidR="00332C43">
        <w:rPr>
          <w:rFonts w:hint="eastAsia"/>
        </w:rPr>
        <w:t>및</w:t>
      </w:r>
      <w:r w:rsidR="00332C43">
        <w:rPr>
          <w:rFonts w:hint="eastAsia"/>
        </w:rPr>
        <w:t xml:space="preserve"> </w:t>
      </w:r>
      <w:r w:rsidR="00332C43">
        <w:rPr>
          <w:rFonts w:hint="eastAsia"/>
        </w:rPr>
        <w:t>실험</w:t>
      </w:r>
      <w:r w:rsidR="00332C43">
        <w:rPr>
          <w:rFonts w:hint="eastAsia"/>
        </w:rPr>
        <w:t xml:space="preserve"> </w:t>
      </w:r>
      <w:r w:rsidR="00332C43">
        <w:rPr>
          <w:rFonts w:hint="eastAsia"/>
        </w:rPr>
        <w:t>방법</w:t>
      </w:r>
    </w:p>
    <w:p w:rsidR="00F845AA" w:rsidRDefault="00332C43" w:rsidP="00F845AA">
      <w:pPr>
        <w:pStyle w:val="aa"/>
        <w:ind w:firstLine="0"/>
        <w:rPr>
          <w:rFonts w:eastAsia="돋움체"/>
          <w:b/>
        </w:rPr>
      </w:pPr>
      <w:r>
        <w:rPr>
          <w:rFonts w:eastAsia="돋움체" w:hint="eastAsia"/>
          <w:b/>
        </w:rPr>
        <w:t>2</w:t>
      </w:r>
      <w:r>
        <w:rPr>
          <w:rFonts w:eastAsia="돋움체"/>
          <w:b/>
        </w:rPr>
        <w:t>.1</w:t>
      </w:r>
      <w:r>
        <w:rPr>
          <w:rFonts w:eastAsia="돋움체" w:hint="eastAsia"/>
          <w:b/>
        </w:rPr>
        <w:t>데이터</w:t>
      </w:r>
      <w:r w:rsidR="00960FB8">
        <w:rPr>
          <w:rFonts w:eastAsia="돋움체" w:hint="eastAsia"/>
          <w:b/>
        </w:rPr>
        <w:t xml:space="preserve"> </w:t>
      </w:r>
      <w:r w:rsidR="00960FB8">
        <w:rPr>
          <w:rFonts w:eastAsia="돋움체" w:hint="eastAsia"/>
          <w:b/>
        </w:rPr>
        <w:t>출처</w:t>
      </w:r>
    </w:p>
    <w:p w:rsidR="00304471" w:rsidRPr="003F1CBA" w:rsidRDefault="00304471" w:rsidP="00253884">
      <w:pPr>
        <w:pStyle w:val="aa"/>
      </w:pPr>
      <w:r w:rsidRPr="003F1CBA">
        <w:rPr>
          <w:rFonts w:hint="eastAsia"/>
        </w:rPr>
        <w:t>여러</w:t>
      </w:r>
      <w:r w:rsidRPr="003F1CBA">
        <w:rPr>
          <w:rFonts w:hint="eastAsia"/>
        </w:rPr>
        <w:t xml:space="preserve"> </w:t>
      </w:r>
      <w:r w:rsidRPr="003F1CBA">
        <w:rPr>
          <w:rFonts w:hint="eastAsia"/>
        </w:rPr>
        <w:t>생물학</w:t>
      </w:r>
      <w:r w:rsidRPr="003F1CBA">
        <w:rPr>
          <w:rFonts w:hint="eastAsia"/>
        </w:rPr>
        <w:t xml:space="preserve"> </w:t>
      </w:r>
      <w:r w:rsidRPr="003F1CBA">
        <w:rPr>
          <w:rFonts w:hint="eastAsia"/>
        </w:rPr>
        <w:t>데이터를</w:t>
      </w:r>
      <w:r w:rsidRPr="003F1CBA">
        <w:rPr>
          <w:rFonts w:hint="eastAsia"/>
        </w:rPr>
        <w:t xml:space="preserve"> </w:t>
      </w:r>
      <w:r w:rsidRPr="003F1CBA">
        <w:rPr>
          <w:rFonts w:hint="eastAsia"/>
        </w:rPr>
        <w:t>통합하여</w:t>
      </w:r>
      <w:r w:rsidRPr="003F1CBA">
        <w:rPr>
          <w:rFonts w:hint="eastAsia"/>
        </w:rPr>
        <w:t xml:space="preserve"> </w:t>
      </w:r>
      <w:r w:rsidRPr="003F1CBA">
        <w:rPr>
          <w:rFonts w:hint="eastAsia"/>
        </w:rPr>
        <w:t>유전자</w:t>
      </w:r>
      <w:r w:rsidRPr="003F1CBA">
        <w:rPr>
          <w:rFonts w:hint="eastAsia"/>
        </w:rPr>
        <w:t xml:space="preserve"> </w:t>
      </w:r>
      <w:r w:rsidRPr="003F1CBA">
        <w:rPr>
          <w:rFonts w:hint="eastAsia"/>
        </w:rPr>
        <w:t>예측에</w:t>
      </w:r>
      <w:r w:rsidRPr="003F1CBA">
        <w:rPr>
          <w:rFonts w:hint="eastAsia"/>
        </w:rPr>
        <w:t xml:space="preserve"> </w:t>
      </w:r>
      <w:r w:rsidRPr="003F1CBA">
        <w:rPr>
          <w:rFonts w:hint="eastAsia"/>
        </w:rPr>
        <w:t>이용하기</w:t>
      </w:r>
      <w:r w:rsidRPr="003F1CBA">
        <w:rPr>
          <w:rFonts w:hint="eastAsia"/>
        </w:rPr>
        <w:t xml:space="preserve"> </w:t>
      </w:r>
      <w:r w:rsidRPr="003F1CBA">
        <w:rPr>
          <w:rFonts w:hint="eastAsia"/>
        </w:rPr>
        <w:t>위하여</w:t>
      </w:r>
      <w:r w:rsidRPr="003F1CBA">
        <w:rPr>
          <w:rFonts w:hint="eastAsia"/>
        </w:rPr>
        <w:t xml:space="preserve"> </w:t>
      </w:r>
      <w:r w:rsidRPr="003F1CBA">
        <w:rPr>
          <w:rFonts w:hint="eastAsia"/>
        </w:rPr>
        <w:t>아래와</w:t>
      </w:r>
      <w:r w:rsidRPr="003F1CBA">
        <w:rPr>
          <w:rFonts w:hint="eastAsia"/>
        </w:rPr>
        <w:t xml:space="preserve"> </w:t>
      </w:r>
      <w:r w:rsidRPr="003F1CBA">
        <w:rPr>
          <w:rFonts w:hint="eastAsia"/>
        </w:rPr>
        <w:t>같은</w:t>
      </w:r>
      <w:r w:rsidRPr="003F1CBA">
        <w:rPr>
          <w:rFonts w:hint="eastAsia"/>
        </w:rPr>
        <w:t xml:space="preserve"> </w:t>
      </w:r>
      <w:r w:rsidRPr="003F1CBA">
        <w:rPr>
          <w:rFonts w:hint="eastAsia"/>
        </w:rPr>
        <w:t>데이터를</w:t>
      </w:r>
      <w:r w:rsidRPr="003F1CBA">
        <w:rPr>
          <w:rFonts w:hint="eastAsia"/>
        </w:rPr>
        <w:t xml:space="preserve"> </w:t>
      </w:r>
      <w:r w:rsidRPr="003F1CBA">
        <w:rPr>
          <w:rFonts w:hint="eastAsia"/>
        </w:rPr>
        <w:t>수집하였다</w:t>
      </w:r>
      <w:r w:rsidRPr="003F1CBA">
        <w:rPr>
          <w:rFonts w:hint="eastAsia"/>
        </w:rPr>
        <w:t>.</w:t>
      </w:r>
    </w:p>
    <w:p w:rsidR="00CC3E62" w:rsidRDefault="00253884" w:rsidP="00253884">
      <w:pPr>
        <w:pStyle w:val="aa"/>
      </w:pPr>
      <w:proofErr w:type="spellStart"/>
      <w:r w:rsidRPr="00253884">
        <w:rPr>
          <w:rFonts w:hint="eastAsia"/>
        </w:rPr>
        <w:t>BioGRID</w:t>
      </w:r>
      <w:proofErr w:type="spellEnd"/>
      <w:r w:rsidR="00FA47CD">
        <w:rPr>
          <w:rFonts w:hint="eastAsia"/>
        </w:rPr>
        <w:t>[</w:t>
      </w:r>
      <w:r w:rsidR="004D2DE2">
        <w:rPr>
          <w:rFonts w:hint="eastAsia"/>
        </w:rPr>
        <w:t>4</w:t>
      </w:r>
      <w:r w:rsidR="00FA47CD">
        <w:rPr>
          <w:rFonts w:hint="eastAsia"/>
        </w:rPr>
        <w:t>]</w:t>
      </w:r>
      <w:r w:rsidRPr="00253884">
        <w:rPr>
          <w:rFonts w:hint="eastAsia"/>
        </w:rPr>
        <w:t>에서</w:t>
      </w:r>
      <w:r w:rsidRPr="00253884">
        <w:rPr>
          <w:rFonts w:hint="eastAsia"/>
        </w:rPr>
        <w:t xml:space="preserve"> </w:t>
      </w:r>
      <w:r w:rsidRPr="00253884">
        <w:rPr>
          <w:rFonts w:hint="eastAsia"/>
        </w:rPr>
        <w:t>제공하는</w:t>
      </w:r>
      <w:r w:rsidRPr="00253884">
        <w:rPr>
          <w:rFonts w:hint="eastAsia"/>
        </w:rPr>
        <w:t xml:space="preserve"> </w:t>
      </w:r>
      <w:proofErr w:type="spellStart"/>
      <w:r w:rsidR="00012005">
        <w:rPr>
          <w:rFonts w:hint="eastAsia"/>
        </w:rPr>
        <w:t>BioGRID</w:t>
      </w:r>
      <w:proofErr w:type="spellEnd"/>
      <w:r w:rsidR="00012005">
        <w:rPr>
          <w:rFonts w:hint="eastAsia"/>
        </w:rPr>
        <w:t xml:space="preserve"> Release 3.2.104 </w:t>
      </w:r>
      <w:r w:rsidR="00012005">
        <w:rPr>
          <w:rFonts w:hint="eastAsia"/>
        </w:rPr>
        <w:t>버전의</w:t>
      </w:r>
      <w:r w:rsidR="00012005">
        <w:rPr>
          <w:rFonts w:hint="eastAsia"/>
        </w:rPr>
        <w:t xml:space="preserve"> </w:t>
      </w:r>
      <w:r w:rsidR="00332C43">
        <w:rPr>
          <w:rFonts w:hint="eastAsia"/>
        </w:rPr>
        <w:t>유전자</w:t>
      </w:r>
      <w:r w:rsidR="00332C43">
        <w:rPr>
          <w:rFonts w:hint="eastAsia"/>
        </w:rPr>
        <w:t xml:space="preserve"> </w:t>
      </w:r>
      <w:r w:rsidR="00332C43">
        <w:rPr>
          <w:rFonts w:hint="eastAsia"/>
        </w:rPr>
        <w:t>상호작용</w:t>
      </w:r>
      <w:r w:rsidRPr="00253884">
        <w:rPr>
          <w:rFonts w:hint="eastAsia"/>
        </w:rPr>
        <w:t xml:space="preserve"> </w:t>
      </w:r>
      <w:r w:rsidRPr="00253884">
        <w:rPr>
          <w:rFonts w:hint="eastAsia"/>
        </w:rPr>
        <w:t>데이터를</w:t>
      </w:r>
      <w:r w:rsidRPr="00253884">
        <w:rPr>
          <w:rFonts w:hint="eastAsia"/>
        </w:rPr>
        <w:t xml:space="preserve"> </w:t>
      </w:r>
      <w:r w:rsidRPr="00253884">
        <w:rPr>
          <w:rFonts w:hint="eastAsia"/>
        </w:rPr>
        <w:t>다운로드</w:t>
      </w:r>
      <w:r w:rsidRPr="00253884">
        <w:rPr>
          <w:rFonts w:hint="eastAsia"/>
        </w:rPr>
        <w:t xml:space="preserve"> </w:t>
      </w:r>
      <w:r w:rsidRPr="00253884">
        <w:rPr>
          <w:rFonts w:hint="eastAsia"/>
        </w:rPr>
        <w:t>받았다</w:t>
      </w:r>
      <w:r w:rsidRPr="00253884">
        <w:rPr>
          <w:rFonts w:hint="eastAsia"/>
        </w:rPr>
        <w:t xml:space="preserve">. </w:t>
      </w:r>
      <w:r w:rsidRPr="00253884">
        <w:rPr>
          <w:rFonts w:hint="eastAsia"/>
        </w:rPr>
        <w:t>다운로드</w:t>
      </w:r>
      <w:r w:rsidRPr="00253884">
        <w:rPr>
          <w:rFonts w:hint="eastAsia"/>
        </w:rPr>
        <w:t xml:space="preserve"> </w:t>
      </w:r>
      <w:r w:rsidRPr="00253884">
        <w:rPr>
          <w:rFonts w:hint="eastAsia"/>
        </w:rPr>
        <w:t>받은</w:t>
      </w:r>
      <w:r w:rsidRPr="00253884">
        <w:rPr>
          <w:rFonts w:hint="eastAsia"/>
        </w:rPr>
        <w:t xml:space="preserve"> </w:t>
      </w:r>
      <w:r w:rsidRPr="00253884">
        <w:rPr>
          <w:rFonts w:hint="eastAsia"/>
        </w:rPr>
        <w:t>데이터에서</w:t>
      </w:r>
      <w:r w:rsidRPr="00253884">
        <w:rPr>
          <w:rFonts w:hint="eastAsia"/>
        </w:rPr>
        <w:t xml:space="preserve"> </w:t>
      </w:r>
      <w:r w:rsidRPr="00253884">
        <w:rPr>
          <w:rFonts w:hint="eastAsia"/>
        </w:rPr>
        <w:t>사람의</w:t>
      </w:r>
      <w:r w:rsidRPr="00253884">
        <w:rPr>
          <w:rFonts w:hint="eastAsia"/>
        </w:rPr>
        <w:t xml:space="preserve"> </w:t>
      </w:r>
      <w:r w:rsidR="00332C43">
        <w:rPr>
          <w:rFonts w:hint="eastAsia"/>
        </w:rPr>
        <w:t>유전자</w:t>
      </w:r>
      <w:r w:rsidR="00332C43">
        <w:rPr>
          <w:rFonts w:hint="eastAsia"/>
        </w:rPr>
        <w:t xml:space="preserve"> </w:t>
      </w:r>
      <w:r w:rsidR="00332C43">
        <w:rPr>
          <w:rFonts w:hint="eastAsia"/>
        </w:rPr>
        <w:t>상호작용</w:t>
      </w:r>
      <w:r w:rsidRPr="00253884">
        <w:rPr>
          <w:rFonts w:hint="eastAsia"/>
        </w:rPr>
        <w:t xml:space="preserve"> </w:t>
      </w:r>
      <w:r w:rsidRPr="00253884">
        <w:rPr>
          <w:rFonts w:hint="eastAsia"/>
        </w:rPr>
        <w:t>중</w:t>
      </w:r>
      <w:r w:rsidRPr="00253884">
        <w:rPr>
          <w:rFonts w:hint="eastAsia"/>
        </w:rPr>
        <w:t xml:space="preserve"> </w:t>
      </w:r>
      <w:r w:rsidRPr="00253884">
        <w:rPr>
          <w:rFonts w:hint="eastAsia"/>
        </w:rPr>
        <w:t>중복된</w:t>
      </w:r>
      <w:r w:rsidRPr="00253884">
        <w:rPr>
          <w:rFonts w:hint="eastAsia"/>
        </w:rPr>
        <w:t xml:space="preserve"> </w:t>
      </w:r>
      <w:r w:rsidR="00332C43">
        <w:rPr>
          <w:rFonts w:hint="eastAsia"/>
        </w:rPr>
        <w:t>관계</w:t>
      </w:r>
      <w:r w:rsidR="00F81D93">
        <w:rPr>
          <w:rFonts w:hint="eastAsia"/>
        </w:rPr>
        <w:t>(relation)</w:t>
      </w:r>
      <w:r w:rsidR="00332C43">
        <w:rPr>
          <w:rFonts w:hint="eastAsia"/>
        </w:rPr>
        <w:t>와</w:t>
      </w:r>
      <w:r w:rsidRPr="00253884">
        <w:rPr>
          <w:rFonts w:hint="eastAsia"/>
        </w:rPr>
        <w:t xml:space="preserve"> </w:t>
      </w:r>
      <w:r w:rsidR="00332C43">
        <w:rPr>
          <w:rFonts w:hint="eastAsia"/>
        </w:rPr>
        <w:t>자기</w:t>
      </w:r>
      <w:r w:rsidR="00F25B6F">
        <w:rPr>
          <w:rFonts w:hint="eastAsia"/>
        </w:rPr>
        <w:t xml:space="preserve"> </w:t>
      </w:r>
      <w:r w:rsidR="00332C43">
        <w:rPr>
          <w:rFonts w:hint="eastAsia"/>
        </w:rPr>
        <w:t>자신과</w:t>
      </w:r>
      <w:r w:rsidR="00332C43">
        <w:rPr>
          <w:rFonts w:hint="eastAsia"/>
        </w:rPr>
        <w:t xml:space="preserve"> </w:t>
      </w:r>
      <w:r w:rsidR="00332C43">
        <w:rPr>
          <w:rFonts w:hint="eastAsia"/>
        </w:rPr>
        <w:t>관계가</w:t>
      </w:r>
      <w:r w:rsidR="00332C43">
        <w:rPr>
          <w:rFonts w:hint="eastAsia"/>
        </w:rPr>
        <w:t xml:space="preserve"> </w:t>
      </w:r>
      <w:r w:rsidR="00332C43">
        <w:rPr>
          <w:rFonts w:hint="eastAsia"/>
        </w:rPr>
        <w:t>있는</w:t>
      </w:r>
      <w:r w:rsidR="00332C43">
        <w:rPr>
          <w:rFonts w:hint="eastAsia"/>
        </w:rPr>
        <w:t xml:space="preserve"> </w:t>
      </w:r>
      <w:r w:rsidR="00332C43">
        <w:rPr>
          <w:rFonts w:hint="eastAsia"/>
        </w:rPr>
        <w:t>것</w:t>
      </w:r>
      <w:r w:rsidRPr="00253884">
        <w:rPr>
          <w:rFonts w:hint="eastAsia"/>
        </w:rPr>
        <w:t>을</w:t>
      </w:r>
      <w:r w:rsidRPr="00253884">
        <w:rPr>
          <w:rFonts w:hint="eastAsia"/>
        </w:rPr>
        <w:t xml:space="preserve"> </w:t>
      </w:r>
      <w:r w:rsidRPr="00253884">
        <w:rPr>
          <w:rFonts w:hint="eastAsia"/>
        </w:rPr>
        <w:t>제외한</w:t>
      </w:r>
      <w:r w:rsidRPr="00253884">
        <w:rPr>
          <w:rFonts w:hint="eastAsia"/>
        </w:rPr>
        <w:t xml:space="preserve"> 13,993</w:t>
      </w:r>
      <w:r w:rsidRPr="00253884">
        <w:rPr>
          <w:rFonts w:hint="eastAsia"/>
        </w:rPr>
        <w:t>개의</w:t>
      </w:r>
      <w:r w:rsidRPr="00253884">
        <w:rPr>
          <w:rFonts w:hint="eastAsia"/>
        </w:rPr>
        <w:t xml:space="preserve"> </w:t>
      </w:r>
      <w:r w:rsidRPr="00253884">
        <w:rPr>
          <w:rFonts w:hint="eastAsia"/>
        </w:rPr>
        <w:t>유전자로</w:t>
      </w:r>
      <w:r w:rsidRPr="00253884">
        <w:rPr>
          <w:rFonts w:hint="eastAsia"/>
        </w:rPr>
        <w:t xml:space="preserve"> </w:t>
      </w:r>
      <w:r w:rsidRPr="00253884">
        <w:rPr>
          <w:rFonts w:hint="eastAsia"/>
        </w:rPr>
        <w:t>이루어진</w:t>
      </w:r>
      <w:r w:rsidRPr="00253884">
        <w:rPr>
          <w:rFonts w:hint="eastAsia"/>
        </w:rPr>
        <w:t xml:space="preserve"> 127,688 </w:t>
      </w:r>
      <w:r w:rsidRPr="00253884">
        <w:rPr>
          <w:rFonts w:hint="eastAsia"/>
        </w:rPr>
        <w:t>개의</w:t>
      </w:r>
      <w:r w:rsidRPr="00253884">
        <w:rPr>
          <w:rFonts w:hint="eastAsia"/>
        </w:rPr>
        <w:t xml:space="preserve"> </w:t>
      </w:r>
      <w:r w:rsidR="00332C43">
        <w:rPr>
          <w:rFonts w:hint="eastAsia"/>
        </w:rPr>
        <w:t>유전자</w:t>
      </w:r>
      <w:r w:rsidR="00332C43">
        <w:rPr>
          <w:rFonts w:hint="eastAsia"/>
        </w:rPr>
        <w:t xml:space="preserve"> </w:t>
      </w:r>
      <w:r w:rsidR="00332C43">
        <w:rPr>
          <w:rFonts w:hint="eastAsia"/>
        </w:rPr>
        <w:t>상호작용</w:t>
      </w:r>
      <w:r w:rsidR="00F81D93">
        <w:rPr>
          <w:rFonts w:hint="eastAsia"/>
        </w:rPr>
        <w:t xml:space="preserve"> </w:t>
      </w:r>
      <w:r w:rsidR="00F81D93">
        <w:rPr>
          <w:rFonts w:hint="eastAsia"/>
        </w:rPr>
        <w:t>관계를</w:t>
      </w:r>
      <w:r w:rsidRPr="00253884">
        <w:rPr>
          <w:rFonts w:hint="eastAsia"/>
        </w:rPr>
        <w:t xml:space="preserve"> </w:t>
      </w:r>
      <w:r w:rsidRPr="00253884">
        <w:rPr>
          <w:rFonts w:hint="eastAsia"/>
        </w:rPr>
        <w:t>얻었다</w:t>
      </w:r>
      <w:r w:rsidRPr="00253884">
        <w:rPr>
          <w:rFonts w:hint="eastAsia"/>
        </w:rPr>
        <w:t xml:space="preserve">. </w:t>
      </w:r>
    </w:p>
    <w:p w:rsidR="009646DA" w:rsidRDefault="004D2DE2" w:rsidP="00253884">
      <w:pPr>
        <w:pStyle w:val="aa"/>
        <w:sectPr w:rsidR="009646DA" w:rsidSect="006711C0">
          <w:type w:val="continuous"/>
          <w:pgSz w:w="11906" w:h="16838" w:code="9"/>
          <w:pgMar w:top="1701" w:right="851" w:bottom="964" w:left="900" w:header="567" w:footer="567" w:gutter="0"/>
          <w:cols w:num="2" w:space="425"/>
          <w:docGrid w:linePitch="271"/>
        </w:sectPr>
      </w:pPr>
      <w:r>
        <w:rPr>
          <w:rFonts w:hint="eastAsia"/>
        </w:rPr>
        <w:t>GE</w:t>
      </w:r>
      <w:r w:rsidR="007449C4">
        <w:rPr>
          <w:rFonts w:hint="eastAsia"/>
        </w:rPr>
        <w:t>O (Gene Expression Omnibus)</w:t>
      </w:r>
      <w:r w:rsidR="00FA47CD">
        <w:rPr>
          <w:rFonts w:hint="eastAsia"/>
        </w:rPr>
        <w:t>[</w:t>
      </w:r>
      <w:r>
        <w:rPr>
          <w:rFonts w:hint="eastAsia"/>
        </w:rPr>
        <w:t>5</w:t>
      </w:r>
      <w:r w:rsidR="00FA47CD">
        <w:rPr>
          <w:rFonts w:hint="eastAsia"/>
        </w:rPr>
        <w:t>]</w:t>
      </w:r>
      <w:r w:rsidR="00253884" w:rsidRPr="00253884">
        <w:rPr>
          <w:rFonts w:hint="eastAsia"/>
        </w:rPr>
        <w:t>에서</w:t>
      </w:r>
      <w:r w:rsidR="00253884" w:rsidRPr="00253884">
        <w:rPr>
          <w:rFonts w:hint="eastAsia"/>
        </w:rPr>
        <w:t xml:space="preserve"> </w:t>
      </w:r>
      <w:r w:rsidR="00012005">
        <w:rPr>
          <w:rFonts w:hint="eastAsia"/>
        </w:rPr>
        <w:t>배포된</w:t>
      </w:r>
      <w:r w:rsidR="00253884" w:rsidRPr="00253884">
        <w:rPr>
          <w:rFonts w:hint="eastAsia"/>
        </w:rPr>
        <w:t xml:space="preserve"> </w:t>
      </w:r>
      <w:r w:rsidR="00D3385D">
        <w:rPr>
          <w:rFonts w:hint="eastAsia"/>
        </w:rPr>
        <w:t>결장암</w:t>
      </w:r>
      <w:r w:rsidR="00DF52E4">
        <w:rPr>
          <w:rFonts w:hint="eastAsia"/>
        </w:rPr>
        <w:t xml:space="preserve"> </w:t>
      </w:r>
      <w:r w:rsidR="00332C43">
        <w:rPr>
          <w:rFonts w:hint="eastAsia"/>
        </w:rPr>
        <w:t>마이크로어레이</w:t>
      </w:r>
      <w:r w:rsidR="00332C43">
        <w:rPr>
          <w:rFonts w:hint="eastAsia"/>
        </w:rPr>
        <w:t xml:space="preserve"> </w:t>
      </w:r>
      <w:r w:rsidR="00DF52E4">
        <w:rPr>
          <w:rFonts w:hint="eastAsia"/>
        </w:rPr>
        <w:t>데이터</w:t>
      </w:r>
      <w:r w:rsidR="00DF52E4">
        <w:rPr>
          <w:rFonts w:hint="eastAsia"/>
        </w:rPr>
        <w:t xml:space="preserve"> G</w:t>
      </w:r>
      <w:r w:rsidR="00253884" w:rsidRPr="00253884">
        <w:t>SE21815</w:t>
      </w:r>
      <w:r w:rsidR="00CD5CF4">
        <w:t>[6]</w:t>
      </w:r>
      <w:r w:rsidR="00253884" w:rsidRPr="00253884">
        <w:rPr>
          <w:rFonts w:hint="eastAsia"/>
        </w:rPr>
        <w:t>를</w:t>
      </w:r>
      <w:r w:rsidR="00253884" w:rsidRPr="00253884">
        <w:rPr>
          <w:rFonts w:hint="eastAsia"/>
        </w:rPr>
        <w:t xml:space="preserve"> </w:t>
      </w:r>
      <w:r w:rsidR="00253884" w:rsidRPr="00253884">
        <w:rPr>
          <w:rFonts w:hint="eastAsia"/>
        </w:rPr>
        <w:t>다운로드</w:t>
      </w:r>
      <w:r w:rsidR="00253884" w:rsidRPr="00253884">
        <w:rPr>
          <w:rFonts w:hint="eastAsia"/>
        </w:rPr>
        <w:t xml:space="preserve"> </w:t>
      </w:r>
    </w:p>
    <w:p w:rsidR="00CC3E62" w:rsidRDefault="00253884" w:rsidP="00253884">
      <w:pPr>
        <w:pStyle w:val="aa"/>
      </w:pPr>
      <w:r w:rsidRPr="00253884">
        <w:rPr>
          <w:rFonts w:hint="eastAsia"/>
        </w:rPr>
        <w:lastRenderedPageBreak/>
        <w:t>받았으며</w:t>
      </w:r>
      <w:r w:rsidRPr="00253884">
        <w:rPr>
          <w:rFonts w:hint="eastAsia"/>
        </w:rPr>
        <w:t xml:space="preserve">, </w:t>
      </w:r>
      <w:r w:rsidRPr="00253884">
        <w:rPr>
          <w:rFonts w:hint="eastAsia"/>
        </w:rPr>
        <w:t>총</w:t>
      </w:r>
      <w:r w:rsidRPr="00253884">
        <w:rPr>
          <w:rFonts w:hint="eastAsia"/>
        </w:rPr>
        <w:t xml:space="preserve"> 132</w:t>
      </w:r>
      <w:r w:rsidRPr="00253884">
        <w:rPr>
          <w:rFonts w:hint="eastAsia"/>
        </w:rPr>
        <w:t>개의</w:t>
      </w:r>
      <w:r w:rsidRPr="00253884">
        <w:rPr>
          <w:rFonts w:hint="eastAsia"/>
        </w:rPr>
        <w:t xml:space="preserve"> </w:t>
      </w:r>
      <w:r w:rsidRPr="00253884">
        <w:rPr>
          <w:rFonts w:hint="eastAsia"/>
        </w:rPr>
        <w:t>샘플</w:t>
      </w:r>
      <w:r w:rsidRPr="00253884">
        <w:rPr>
          <w:rFonts w:hint="eastAsia"/>
        </w:rPr>
        <w:t xml:space="preserve"> </w:t>
      </w:r>
      <w:r w:rsidRPr="00253884">
        <w:rPr>
          <w:rFonts w:hint="eastAsia"/>
        </w:rPr>
        <w:t>중</w:t>
      </w:r>
      <w:r w:rsidRPr="00253884">
        <w:rPr>
          <w:rFonts w:hint="eastAsia"/>
        </w:rPr>
        <w:t xml:space="preserve"> </w:t>
      </w:r>
      <w:r w:rsidRPr="00253884">
        <w:rPr>
          <w:rFonts w:hint="eastAsia"/>
        </w:rPr>
        <w:t>샘플에</w:t>
      </w:r>
      <w:r w:rsidRPr="00253884">
        <w:rPr>
          <w:rFonts w:hint="eastAsia"/>
        </w:rPr>
        <w:t xml:space="preserve"> </w:t>
      </w:r>
      <w:r w:rsidRPr="00253884">
        <w:rPr>
          <w:rFonts w:hint="eastAsia"/>
        </w:rPr>
        <w:t>대한</w:t>
      </w:r>
      <w:r w:rsidRPr="00253884">
        <w:rPr>
          <w:rFonts w:hint="eastAsia"/>
        </w:rPr>
        <w:t xml:space="preserve"> </w:t>
      </w:r>
      <w:r w:rsidRPr="00253884">
        <w:rPr>
          <w:rFonts w:hint="eastAsia"/>
        </w:rPr>
        <w:t>정보가</w:t>
      </w:r>
      <w:r w:rsidRPr="00253884">
        <w:rPr>
          <w:rFonts w:hint="eastAsia"/>
        </w:rPr>
        <w:t xml:space="preserve"> </w:t>
      </w:r>
      <w:r w:rsidRPr="00253884">
        <w:rPr>
          <w:rFonts w:hint="eastAsia"/>
        </w:rPr>
        <w:t>명확한</w:t>
      </w:r>
      <w:r w:rsidRPr="00253884">
        <w:rPr>
          <w:rFonts w:hint="eastAsia"/>
        </w:rPr>
        <w:t xml:space="preserve"> </w:t>
      </w:r>
      <w:r w:rsidRPr="00253884">
        <w:rPr>
          <w:rFonts w:hint="eastAsia"/>
        </w:rPr>
        <w:t>정상</w:t>
      </w:r>
      <w:r w:rsidRPr="00253884">
        <w:rPr>
          <w:rFonts w:hint="eastAsia"/>
        </w:rPr>
        <w:t xml:space="preserve"> </w:t>
      </w:r>
      <w:r w:rsidRPr="00253884">
        <w:rPr>
          <w:rFonts w:hint="eastAsia"/>
        </w:rPr>
        <w:t>조직</w:t>
      </w:r>
      <w:r w:rsidRPr="00253884">
        <w:rPr>
          <w:rFonts w:hint="eastAsia"/>
        </w:rPr>
        <w:t xml:space="preserve"> </w:t>
      </w:r>
      <w:r w:rsidRPr="00253884">
        <w:rPr>
          <w:rFonts w:hint="eastAsia"/>
        </w:rPr>
        <w:t>샘플</w:t>
      </w:r>
      <w:r w:rsidRPr="00253884">
        <w:rPr>
          <w:rFonts w:hint="eastAsia"/>
        </w:rPr>
        <w:t xml:space="preserve"> 9</w:t>
      </w:r>
      <w:r w:rsidRPr="00253884">
        <w:rPr>
          <w:rFonts w:hint="eastAsia"/>
        </w:rPr>
        <w:t>개</w:t>
      </w:r>
      <w:r w:rsidRPr="00253884">
        <w:rPr>
          <w:rFonts w:hint="eastAsia"/>
        </w:rPr>
        <w:t xml:space="preserve">, </w:t>
      </w:r>
      <w:r w:rsidRPr="00253884">
        <w:rPr>
          <w:rFonts w:hint="eastAsia"/>
        </w:rPr>
        <w:t>결장암</w:t>
      </w:r>
      <w:r w:rsidRPr="00253884">
        <w:rPr>
          <w:rFonts w:hint="eastAsia"/>
        </w:rPr>
        <w:t xml:space="preserve"> </w:t>
      </w:r>
      <w:r w:rsidR="00332C43">
        <w:rPr>
          <w:rFonts w:hint="eastAsia"/>
        </w:rPr>
        <w:t>1</w:t>
      </w:r>
      <w:r w:rsidR="0019125C">
        <w:rPr>
          <w:rFonts w:hint="eastAsia"/>
        </w:rPr>
        <w:t>단계</w:t>
      </w:r>
      <w:r w:rsidRPr="00253884">
        <w:rPr>
          <w:rFonts w:hint="eastAsia"/>
        </w:rPr>
        <w:t xml:space="preserve"> </w:t>
      </w:r>
      <w:r w:rsidRPr="00253884">
        <w:rPr>
          <w:rFonts w:hint="eastAsia"/>
        </w:rPr>
        <w:t>조직</w:t>
      </w:r>
      <w:r w:rsidRPr="00253884">
        <w:rPr>
          <w:rFonts w:hint="eastAsia"/>
        </w:rPr>
        <w:t xml:space="preserve"> </w:t>
      </w:r>
      <w:r w:rsidRPr="00253884">
        <w:rPr>
          <w:rFonts w:hint="eastAsia"/>
        </w:rPr>
        <w:t>샘플</w:t>
      </w:r>
      <w:r w:rsidRPr="00253884">
        <w:rPr>
          <w:rFonts w:hint="eastAsia"/>
        </w:rPr>
        <w:t xml:space="preserve"> 12</w:t>
      </w:r>
      <w:r w:rsidRPr="00253884">
        <w:rPr>
          <w:rFonts w:hint="eastAsia"/>
        </w:rPr>
        <w:t>개</w:t>
      </w:r>
      <w:r w:rsidRPr="00253884">
        <w:rPr>
          <w:rFonts w:hint="eastAsia"/>
        </w:rPr>
        <w:t xml:space="preserve">, </w:t>
      </w:r>
      <w:r w:rsidR="00332C43">
        <w:rPr>
          <w:rFonts w:hint="eastAsia"/>
        </w:rPr>
        <w:t>2</w:t>
      </w:r>
      <w:r w:rsidR="0019125C">
        <w:rPr>
          <w:rFonts w:hint="eastAsia"/>
        </w:rPr>
        <w:t>단계</w:t>
      </w:r>
      <w:r w:rsidRPr="00253884">
        <w:rPr>
          <w:rFonts w:hint="eastAsia"/>
        </w:rPr>
        <w:t xml:space="preserve"> </w:t>
      </w:r>
      <w:r w:rsidRPr="00253884">
        <w:rPr>
          <w:rFonts w:hint="eastAsia"/>
        </w:rPr>
        <w:t>조직</w:t>
      </w:r>
      <w:r w:rsidRPr="00253884">
        <w:rPr>
          <w:rFonts w:hint="eastAsia"/>
        </w:rPr>
        <w:t xml:space="preserve"> </w:t>
      </w:r>
      <w:r w:rsidRPr="00253884">
        <w:rPr>
          <w:rFonts w:hint="eastAsia"/>
        </w:rPr>
        <w:t>샘플</w:t>
      </w:r>
      <w:r w:rsidRPr="00253884">
        <w:rPr>
          <w:rFonts w:hint="eastAsia"/>
        </w:rPr>
        <w:t xml:space="preserve"> 27</w:t>
      </w:r>
      <w:r w:rsidRPr="00253884">
        <w:rPr>
          <w:rFonts w:hint="eastAsia"/>
        </w:rPr>
        <w:t>개</w:t>
      </w:r>
      <w:r w:rsidRPr="00253884">
        <w:rPr>
          <w:rFonts w:hint="eastAsia"/>
        </w:rPr>
        <w:t xml:space="preserve">, </w:t>
      </w:r>
      <w:r w:rsidR="00332C43">
        <w:rPr>
          <w:rFonts w:hint="eastAsia"/>
        </w:rPr>
        <w:t>3</w:t>
      </w:r>
      <w:r w:rsidR="0019125C">
        <w:rPr>
          <w:rFonts w:hint="eastAsia"/>
        </w:rPr>
        <w:t>단계</w:t>
      </w:r>
      <w:r w:rsidRPr="00253884">
        <w:rPr>
          <w:rFonts w:hint="eastAsia"/>
        </w:rPr>
        <w:t xml:space="preserve"> </w:t>
      </w:r>
      <w:r w:rsidRPr="00253884">
        <w:rPr>
          <w:rFonts w:hint="eastAsia"/>
        </w:rPr>
        <w:t>조직</w:t>
      </w:r>
      <w:r w:rsidRPr="00253884">
        <w:rPr>
          <w:rFonts w:hint="eastAsia"/>
        </w:rPr>
        <w:t xml:space="preserve"> </w:t>
      </w:r>
      <w:r w:rsidRPr="00253884">
        <w:rPr>
          <w:rFonts w:hint="eastAsia"/>
        </w:rPr>
        <w:t>샘플</w:t>
      </w:r>
      <w:r w:rsidRPr="00253884">
        <w:rPr>
          <w:rFonts w:hint="eastAsia"/>
        </w:rPr>
        <w:t xml:space="preserve"> 16</w:t>
      </w:r>
      <w:r w:rsidRPr="00253884">
        <w:rPr>
          <w:rFonts w:hint="eastAsia"/>
        </w:rPr>
        <w:t>개</w:t>
      </w:r>
      <w:r w:rsidRPr="00253884">
        <w:rPr>
          <w:rFonts w:hint="eastAsia"/>
        </w:rPr>
        <w:t xml:space="preserve">, </w:t>
      </w:r>
      <w:r w:rsidR="00332C43">
        <w:rPr>
          <w:rFonts w:hint="eastAsia"/>
        </w:rPr>
        <w:t>4</w:t>
      </w:r>
      <w:r w:rsidR="0019125C">
        <w:rPr>
          <w:rFonts w:hint="eastAsia"/>
        </w:rPr>
        <w:t>단계</w:t>
      </w:r>
      <w:r w:rsidRPr="00253884">
        <w:rPr>
          <w:rFonts w:hint="eastAsia"/>
        </w:rPr>
        <w:t xml:space="preserve"> </w:t>
      </w:r>
      <w:r w:rsidRPr="00253884">
        <w:rPr>
          <w:rFonts w:hint="eastAsia"/>
        </w:rPr>
        <w:t>조직</w:t>
      </w:r>
      <w:r w:rsidRPr="00253884">
        <w:rPr>
          <w:rFonts w:hint="eastAsia"/>
        </w:rPr>
        <w:t xml:space="preserve"> </w:t>
      </w:r>
      <w:r w:rsidRPr="00253884">
        <w:rPr>
          <w:rFonts w:hint="eastAsia"/>
        </w:rPr>
        <w:t>샘플</w:t>
      </w:r>
      <w:r w:rsidRPr="00253884">
        <w:rPr>
          <w:rFonts w:hint="eastAsia"/>
        </w:rPr>
        <w:t xml:space="preserve"> 11</w:t>
      </w:r>
      <w:r w:rsidRPr="00253884">
        <w:rPr>
          <w:rFonts w:hint="eastAsia"/>
        </w:rPr>
        <w:t>개를</w:t>
      </w:r>
      <w:r w:rsidRPr="00253884">
        <w:rPr>
          <w:rFonts w:hint="eastAsia"/>
        </w:rPr>
        <w:t xml:space="preserve"> </w:t>
      </w:r>
      <w:r w:rsidRPr="00253884">
        <w:rPr>
          <w:rFonts w:hint="eastAsia"/>
        </w:rPr>
        <w:t>사용하였다</w:t>
      </w:r>
      <w:r w:rsidRPr="00253884">
        <w:rPr>
          <w:rFonts w:hint="eastAsia"/>
        </w:rPr>
        <w:t xml:space="preserve">. </w:t>
      </w:r>
      <w:r w:rsidRPr="00253884">
        <w:rPr>
          <w:rFonts w:hint="eastAsia"/>
        </w:rPr>
        <w:t>또한</w:t>
      </w:r>
      <w:r w:rsidRPr="00253884">
        <w:rPr>
          <w:rFonts w:hint="eastAsia"/>
        </w:rPr>
        <w:t xml:space="preserve">, </w:t>
      </w:r>
      <w:r w:rsidR="00332C43">
        <w:rPr>
          <w:rFonts w:hint="eastAsia"/>
        </w:rPr>
        <w:t>마이크로어레이</w:t>
      </w:r>
      <w:r w:rsidRPr="00253884">
        <w:rPr>
          <w:rFonts w:hint="eastAsia"/>
        </w:rPr>
        <w:t xml:space="preserve"> </w:t>
      </w:r>
      <w:r w:rsidRPr="00253884">
        <w:rPr>
          <w:rFonts w:hint="eastAsia"/>
        </w:rPr>
        <w:t>데이터</w:t>
      </w:r>
      <w:bookmarkStart w:id="0" w:name="_GoBack"/>
      <w:bookmarkEnd w:id="0"/>
      <w:r w:rsidRPr="00253884">
        <w:rPr>
          <w:rFonts w:hint="eastAsia"/>
        </w:rPr>
        <w:t xml:space="preserve"> </w:t>
      </w:r>
      <w:r w:rsidRPr="00253884">
        <w:rPr>
          <w:rFonts w:hint="eastAsia"/>
        </w:rPr>
        <w:t>상에서</w:t>
      </w:r>
      <w:r w:rsidRPr="00253884">
        <w:rPr>
          <w:rFonts w:hint="eastAsia"/>
        </w:rPr>
        <w:t xml:space="preserve"> </w:t>
      </w:r>
      <w:r w:rsidR="00332C43">
        <w:rPr>
          <w:rFonts w:hint="eastAsia"/>
        </w:rPr>
        <w:t>유전자</w:t>
      </w:r>
      <w:r w:rsidR="00332C43">
        <w:rPr>
          <w:rFonts w:hint="eastAsia"/>
        </w:rPr>
        <w:t xml:space="preserve"> </w:t>
      </w:r>
      <w:r w:rsidR="00332C43">
        <w:rPr>
          <w:rFonts w:hint="eastAsia"/>
        </w:rPr>
        <w:t>기호</w:t>
      </w:r>
      <w:r w:rsidR="00332C43">
        <w:rPr>
          <w:rFonts w:hint="eastAsia"/>
        </w:rPr>
        <w:t>(</w:t>
      </w:r>
      <w:r w:rsidRPr="00253884">
        <w:rPr>
          <w:rFonts w:hint="eastAsia"/>
        </w:rPr>
        <w:t xml:space="preserve">gene </w:t>
      </w:r>
      <w:r w:rsidR="00332C43">
        <w:t>symbol</w:t>
      </w:r>
      <w:r w:rsidR="00332C43">
        <w:rPr>
          <w:rFonts w:hint="eastAsia"/>
        </w:rPr>
        <w:t>)</w:t>
      </w:r>
      <w:r w:rsidR="00803A85">
        <w:rPr>
          <w:rFonts w:hint="eastAsia"/>
        </w:rPr>
        <w:t>를</w:t>
      </w:r>
      <w:r w:rsidRPr="00253884">
        <w:rPr>
          <w:rFonts w:hint="eastAsia"/>
        </w:rPr>
        <w:t xml:space="preserve"> </w:t>
      </w:r>
      <w:r w:rsidRPr="00253884">
        <w:rPr>
          <w:rFonts w:hint="eastAsia"/>
        </w:rPr>
        <w:t>가지는</w:t>
      </w:r>
      <w:r w:rsidRPr="00253884">
        <w:rPr>
          <w:rFonts w:hint="eastAsia"/>
        </w:rPr>
        <w:t xml:space="preserve"> </w:t>
      </w:r>
      <w:r w:rsidRPr="00253884">
        <w:rPr>
          <w:rFonts w:hint="eastAsia"/>
        </w:rPr>
        <w:t>행</w:t>
      </w:r>
      <w:r w:rsidR="00332C43">
        <w:rPr>
          <w:rFonts w:hint="eastAsia"/>
        </w:rPr>
        <w:t>(row)</w:t>
      </w:r>
      <w:r w:rsidRPr="00253884">
        <w:rPr>
          <w:rFonts w:hint="eastAsia"/>
        </w:rPr>
        <w:t>만을</w:t>
      </w:r>
      <w:r w:rsidRPr="00253884">
        <w:rPr>
          <w:rFonts w:hint="eastAsia"/>
        </w:rPr>
        <w:t xml:space="preserve"> </w:t>
      </w:r>
      <w:r w:rsidRPr="00253884">
        <w:rPr>
          <w:rFonts w:hint="eastAsia"/>
        </w:rPr>
        <w:t>실험에</w:t>
      </w:r>
      <w:r w:rsidRPr="00253884">
        <w:rPr>
          <w:rFonts w:hint="eastAsia"/>
        </w:rPr>
        <w:t xml:space="preserve"> </w:t>
      </w:r>
      <w:r w:rsidRPr="00253884">
        <w:rPr>
          <w:rFonts w:hint="eastAsia"/>
        </w:rPr>
        <w:t>사용하였고</w:t>
      </w:r>
      <w:r w:rsidRPr="00253884">
        <w:rPr>
          <w:rFonts w:hint="eastAsia"/>
        </w:rPr>
        <w:t xml:space="preserve">, </w:t>
      </w:r>
      <w:r w:rsidRPr="00253884">
        <w:rPr>
          <w:rFonts w:hint="eastAsia"/>
        </w:rPr>
        <w:t>복수</w:t>
      </w:r>
      <w:r w:rsidRPr="00253884">
        <w:rPr>
          <w:rFonts w:hint="eastAsia"/>
        </w:rPr>
        <w:t xml:space="preserve"> </w:t>
      </w:r>
      <w:r w:rsidRPr="00253884">
        <w:rPr>
          <w:rFonts w:hint="eastAsia"/>
        </w:rPr>
        <w:t>개의</w:t>
      </w:r>
      <w:r w:rsidRPr="00253884">
        <w:rPr>
          <w:rFonts w:hint="eastAsia"/>
        </w:rPr>
        <w:t xml:space="preserve"> </w:t>
      </w:r>
      <w:r w:rsidRPr="00253884">
        <w:rPr>
          <w:rFonts w:hint="eastAsia"/>
        </w:rPr>
        <w:t>행이</w:t>
      </w:r>
      <w:r w:rsidRPr="00253884">
        <w:rPr>
          <w:rFonts w:hint="eastAsia"/>
        </w:rPr>
        <w:t xml:space="preserve"> </w:t>
      </w:r>
      <w:r w:rsidRPr="00253884">
        <w:rPr>
          <w:rFonts w:hint="eastAsia"/>
        </w:rPr>
        <w:t>동일한</w:t>
      </w:r>
      <w:r w:rsidRPr="00253884">
        <w:rPr>
          <w:rFonts w:hint="eastAsia"/>
        </w:rPr>
        <w:t xml:space="preserve"> </w:t>
      </w:r>
      <w:r w:rsidR="00332C43">
        <w:rPr>
          <w:rFonts w:hint="eastAsia"/>
        </w:rPr>
        <w:t>유전자</w:t>
      </w:r>
      <w:r w:rsidR="00332C43">
        <w:rPr>
          <w:rFonts w:hint="eastAsia"/>
        </w:rPr>
        <w:t xml:space="preserve"> </w:t>
      </w:r>
      <w:r w:rsidR="00332C43">
        <w:rPr>
          <w:rFonts w:hint="eastAsia"/>
        </w:rPr>
        <w:t>기호를</w:t>
      </w:r>
      <w:r w:rsidRPr="00253884">
        <w:rPr>
          <w:rFonts w:hint="eastAsia"/>
        </w:rPr>
        <w:t xml:space="preserve"> </w:t>
      </w:r>
      <w:r w:rsidRPr="00253884">
        <w:rPr>
          <w:rFonts w:hint="eastAsia"/>
        </w:rPr>
        <w:t>나타낼</w:t>
      </w:r>
      <w:r w:rsidRPr="00253884">
        <w:rPr>
          <w:rFonts w:hint="eastAsia"/>
        </w:rPr>
        <w:t xml:space="preserve"> </w:t>
      </w:r>
      <w:r w:rsidRPr="00253884">
        <w:rPr>
          <w:rFonts w:hint="eastAsia"/>
        </w:rPr>
        <w:t>경우</w:t>
      </w:r>
      <w:r w:rsidRPr="00253884">
        <w:rPr>
          <w:rFonts w:hint="eastAsia"/>
        </w:rPr>
        <w:t xml:space="preserve"> </w:t>
      </w:r>
      <w:r w:rsidRPr="00253884">
        <w:rPr>
          <w:rFonts w:hint="eastAsia"/>
        </w:rPr>
        <w:t>해당</w:t>
      </w:r>
      <w:r w:rsidRPr="00253884">
        <w:rPr>
          <w:rFonts w:hint="eastAsia"/>
        </w:rPr>
        <w:t xml:space="preserve"> </w:t>
      </w:r>
      <w:r w:rsidR="00332C43">
        <w:rPr>
          <w:rFonts w:hint="eastAsia"/>
        </w:rPr>
        <w:t>유전자</w:t>
      </w:r>
      <w:r w:rsidR="00332C43">
        <w:rPr>
          <w:rFonts w:hint="eastAsia"/>
        </w:rPr>
        <w:t xml:space="preserve"> </w:t>
      </w:r>
      <w:r w:rsidR="00332C43">
        <w:rPr>
          <w:rFonts w:hint="eastAsia"/>
        </w:rPr>
        <w:t>기호를</w:t>
      </w:r>
      <w:r w:rsidRPr="00253884">
        <w:rPr>
          <w:rFonts w:hint="eastAsia"/>
        </w:rPr>
        <w:t xml:space="preserve"> </w:t>
      </w:r>
      <w:r w:rsidRPr="00253884">
        <w:rPr>
          <w:rFonts w:hint="eastAsia"/>
        </w:rPr>
        <w:t>나타내는</w:t>
      </w:r>
      <w:r w:rsidRPr="00253884">
        <w:rPr>
          <w:rFonts w:hint="eastAsia"/>
        </w:rPr>
        <w:t xml:space="preserve"> </w:t>
      </w:r>
      <w:r w:rsidR="00B82D29">
        <w:rPr>
          <w:rFonts w:hint="eastAsia"/>
        </w:rPr>
        <w:t>행들</w:t>
      </w:r>
      <w:r w:rsidRPr="00253884">
        <w:rPr>
          <w:rFonts w:hint="eastAsia"/>
        </w:rPr>
        <w:t>의</w:t>
      </w:r>
      <w:r w:rsidRPr="00253884">
        <w:rPr>
          <w:rFonts w:hint="eastAsia"/>
        </w:rPr>
        <w:t xml:space="preserve"> </w:t>
      </w:r>
      <w:r w:rsidRPr="00253884">
        <w:rPr>
          <w:rFonts w:hint="eastAsia"/>
        </w:rPr>
        <w:t>값의</w:t>
      </w:r>
      <w:r w:rsidRPr="00253884">
        <w:rPr>
          <w:rFonts w:hint="eastAsia"/>
        </w:rPr>
        <w:t xml:space="preserve"> </w:t>
      </w:r>
      <w:r w:rsidRPr="00253884">
        <w:rPr>
          <w:rFonts w:hint="eastAsia"/>
        </w:rPr>
        <w:t>평균을</w:t>
      </w:r>
      <w:r w:rsidRPr="00253884">
        <w:rPr>
          <w:rFonts w:hint="eastAsia"/>
        </w:rPr>
        <w:t xml:space="preserve"> </w:t>
      </w:r>
      <w:r w:rsidRPr="00253884">
        <w:rPr>
          <w:rFonts w:hint="eastAsia"/>
        </w:rPr>
        <w:t>구하여</w:t>
      </w:r>
      <w:r w:rsidRPr="00253884">
        <w:rPr>
          <w:rFonts w:hint="eastAsia"/>
        </w:rPr>
        <w:t xml:space="preserve"> </w:t>
      </w:r>
      <w:r w:rsidRPr="00253884">
        <w:rPr>
          <w:rFonts w:hint="eastAsia"/>
        </w:rPr>
        <w:t>하나의</w:t>
      </w:r>
      <w:r w:rsidRPr="00253884">
        <w:rPr>
          <w:rFonts w:hint="eastAsia"/>
        </w:rPr>
        <w:t xml:space="preserve"> </w:t>
      </w:r>
      <w:r w:rsidRPr="00253884">
        <w:rPr>
          <w:rFonts w:hint="eastAsia"/>
        </w:rPr>
        <w:t>행으로</w:t>
      </w:r>
      <w:r w:rsidRPr="00253884">
        <w:rPr>
          <w:rFonts w:hint="eastAsia"/>
        </w:rPr>
        <w:t xml:space="preserve"> </w:t>
      </w:r>
      <w:r w:rsidRPr="00253884">
        <w:rPr>
          <w:rFonts w:hint="eastAsia"/>
        </w:rPr>
        <w:t>통합하였다</w:t>
      </w:r>
      <w:r w:rsidRPr="00253884">
        <w:rPr>
          <w:rFonts w:hint="eastAsia"/>
        </w:rPr>
        <w:t>.</w:t>
      </w:r>
    </w:p>
    <w:p w:rsidR="006711C0" w:rsidRDefault="004D2DE2" w:rsidP="00253884">
      <w:pPr>
        <w:pStyle w:val="aa"/>
        <w:rPr>
          <w:rFonts w:hint="eastAsia"/>
        </w:rPr>
      </w:pPr>
      <w:r>
        <w:rPr>
          <w:rFonts w:hint="eastAsia"/>
        </w:rPr>
        <w:t>HGN</w:t>
      </w:r>
      <w:r w:rsidR="007449C4">
        <w:rPr>
          <w:rFonts w:hint="eastAsia"/>
        </w:rPr>
        <w:t>C (HUGO Gene Nomenclature Committee)</w:t>
      </w:r>
      <w:r w:rsidR="00751BC4">
        <w:rPr>
          <w:rFonts w:hint="eastAsia"/>
        </w:rPr>
        <w:t>[</w:t>
      </w:r>
      <w:r w:rsidR="00CD5CF4">
        <w:rPr>
          <w:rFonts w:hint="eastAsia"/>
        </w:rPr>
        <w:t>7</w:t>
      </w:r>
      <w:r w:rsidR="00751BC4">
        <w:rPr>
          <w:rFonts w:hint="eastAsia"/>
        </w:rPr>
        <w:t>]</w:t>
      </w:r>
      <w:r w:rsidR="00751BC4">
        <w:rPr>
          <w:rFonts w:hint="eastAsia"/>
        </w:rPr>
        <w:t>에서</w:t>
      </w:r>
      <w:r w:rsidR="00751BC4">
        <w:rPr>
          <w:rFonts w:hint="eastAsia"/>
        </w:rPr>
        <w:t xml:space="preserve"> </w:t>
      </w:r>
      <w:r w:rsidR="00751BC4">
        <w:rPr>
          <w:rFonts w:hint="eastAsia"/>
        </w:rPr>
        <w:t>배포된</w:t>
      </w:r>
      <w:r w:rsidR="00751BC4">
        <w:rPr>
          <w:rFonts w:hint="eastAsia"/>
        </w:rPr>
        <w:t xml:space="preserve"> </w:t>
      </w:r>
      <w:r w:rsidR="00AC2971">
        <w:rPr>
          <w:rFonts w:hint="eastAsia"/>
        </w:rPr>
        <w:t>41,321</w:t>
      </w:r>
      <w:r w:rsidR="00AC2971">
        <w:rPr>
          <w:rFonts w:hint="eastAsia"/>
        </w:rPr>
        <w:t>개의</w:t>
      </w:r>
      <w:r w:rsidR="00AC2971">
        <w:rPr>
          <w:rFonts w:hint="eastAsia"/>
        </w:rPr>
        <w:t xml:space="preserve"> </w:t>
      </w:r>
      <w:r w:rsidR="00751BC4">
        <w:rPr>
          <w:rFonts w:hint="eastAsia"/>
        </w:rPr>
        <w:t>유전자</w:t>
      </w:r>
      <w:r w:rsidR="00751BC4">
        <w:rPr>
          <w:rFonts w:hint="eastAsia"/>
        </w:rPr>
        <w:t xml:space="preserve"> </w:t>
      </w:r>
      <w:r w:rsidR="00751BC4">
        <w:rPr>
          <w:rFonts w:hint="eastAsia"/>
        </w:rPr>
        <w:t>기호</w:t>
      </w:r>
      <w:r w:rsidR="00AC2971">
        <w:rPr>
          <w:rFonts w:hint="eastAsia"/>
        </w:rPr>
        <w:t>를</w:t>
      </w:r>
      <w:r w:rsidR="00AC2971">
        <w:rPr>
          <w:rFonts w:hint="eastAsia"/>
        </w:rPr>
        <w:t xml:space="preserve"> </w:t>
      </w:r>
      <w:r w:rsidR="00AC2971">
        <w:rPr>
          <w:rFonts w:hint="eastAsia"/>
        </w:rPr>
        <w:t>포함하는</w:t>
      </w:r>
      <w:r w:rsidR="00AC2971">
        <w:rPr>
          <w:rFonts w:hint="eastAsia"/>
        </w:rPr>
        <w:t xml:space="preserve"> </w:t>
      </w:r>
      <w:r w:rsidR="00803A85">
        <w:rPr>
          <w:rFonts w:hint="eastAsia"/>
        </w:rPr>
        <w:t>유전자</w:t>
      </w:r>
      <w:r w:rsidR="00803A85">
        <w:rPr>
          <w:rFonts w:hint="eastAsia"/>
        </w:rPr>
        <w:t xml:space="preserve"> </w:t>
      </w:r>
      <w:r w:rsidR="00803A85">
        <w:rPr>
          <w:rFonts w:hint="eastAsia"/>
        </w:rPr>
        <w:t>정보</w:t>
      </w:r>
      <w:r w:rsidR="00803A85">
        <w:rPr>
          <w:rFonts w:hint="eastAsia"/>
        </w:rPr>
        <w:t xml:space="preserve"> </w:t>
      </w:r>
      <w:r w:rsidR="00751BC4">
        <w:rPr>
          <w:rFonts w:hint="eastAsia"/>
        </w:rPr>
        <w:t>데이터를</w:t>
      </w:r>
      <w:r w:rsidR="00751BC4">
        <w:rPr>
          <w:rFonts w:hint="eastAsia"/>
        </w:rPr>
        <w:t xml:space="preserve"> </w:t>
      </w:r>
      <w:r w:rsidR="00751BC4">
        <w:rPr>
          <w:rFonts w:hint="eastAsia"/>
        </w:rPr>
        <w:t>다운로드</w:t>
      </w:r>
      <w:r w:rsidR="00751BC4">
        <w:rPr>
          <w:rFonts w:hint="eastAsia"/>
        </w:rPr>
        <w:t xml:space="preserve"> </w:t>
      </w:r>
      <w:r w:rsidR="00751BC4">
        <w:rPr>
          <w:rFonts w:hint="eastAsia"/>
        </w:rPr>
        <w:t>받았다</w:t>
      </w:r>
      <w:r w:rsidR="00751BC4">
        <w:rPr>
          <w:rFonts w:hint="eastAsia"/>
        </w:rPr>
        <w:t>.</w:t>
      </w:r>
    </w:p>
    <w:p w:rsidR="002D55CE" w:rsidRPr="002D55CE" w:rsidRDefault="002D55CE" w:rsidP="00253884">
      <w:pPr>
        <w:pStyle w:val="aa"/>
      </w:pPr>
      <w:r w:rsidRPr="00253884">
        <w:rPr>
          <w:rFonts w:hint="eastAsia"/>
        </w:rPr>
        <w:t>PubMed</w:t>
      </w:r>
      <w:r>
        <w:rPr>
          <w:rFonts w:hint="eastAsia"/>
        </w:rPr>
        <w:t>[10]</w:t>
      </w:r>
      <w:r w:rsidRPr="00253884">
        <w:rPr>
          <w:rFonts w:hint="eastAsia"/>
        </w:rPr>
        <w:t>에서</w:t>
      </w:r>
      <w:r w:rsidRPr="00253884">
        <w:rPr>
          <w:rFonts w:hint="eastAsia"/>
        </w:rPr>
        <w:t xml:space="preserve"> </w:t>
      </w:r>
      <w:r w:rsidRPr="00253884">
        <w:rPr>
          <w:rFonts w:hint="eastAsia"/>
        </w:rPr>
        <w:t>결장암</w:t>
      </w:r>
      <w:r w:rsidRPr="00253884">
        <w:rPr>
          <w:rFonts w:hint="eastAsia"/>
        </w:rPr>
        <w:t>(colorectal cancer)</w:t>
      </w:r>
      <w:r w:rsidRPr="00253884">
        <w:rPr>
          <w:rFonts w:hint="eastAsia"/>
        </w:rPr>
        <w:t>의</w:t>
      </w:r>
      <w:r w:rsidRPr="00253884">
        <w:rPr>
          <w:rFonts w:hint="eastAsia"/>
        </w:rPr>
        <w:t xml:space="preserve"> </w:t>
      </w:r>
      <w:r w:rsidRPr="00253884">
        <w:rPr>
          <w:rFonts w:hint="eastAsia"/>
        </w:rPr>
        <w:t>키워드를</w:t>
      </w:r>
      <w:r w:rsidRPr="00253884">
        <w:rPr>
          <w:rFonts w:hint="eastAsia"/>
        </w:rPr>
        <w:t xml:space="preserve"> </w:t>
      </w:r>
      <w:r w:rsidRPr="00253884">
        <w:rPr>
          <w:rFonts w:hint="eastAsia"/>
        </w:rPr>
        <w:t>포함하고</w:t>
      </w:r>
      <w:r w:rsidRPr="00253884">
        <w:rPr>
          <w:rFonts w:hint="eastAsia"/>
        </w:rPr>
        <w:t xml:space="preserve"> </w:t>
      </w:r>
      <w:r w:rsidRPr="00253884">
        <w:rPr>
          <w:rFonts w:hint="eastAsia"/>
        </w:rPr>
        <w:t>있는</w:t>
      </w:r>
      <w:r w:rsidRPr="00253884">
        <w:rPr>
          <w:rFonts w:hint="eastAsia"/>
        </w:rPr>
        <w:t xml:space="preserve"> 157,740</w:t>
      </w:r>
      <w:r w:rsidRPr="00253884">
        <w:rPr>
          <w:rFonts w:hint="eastAsia"/>
        </w:rPr>
        <w:t>의</w:t>
      </w:r>
      <w:r w:rsidRPr="00253884">
        <w:rPr>
          <w:rFonts w:hint="eastAsia"/>
        </w:rPr>
        <w:t xml:space="preserve"> </w:t>
      </w:r>
      <w:r w:rsidRPr="00253884">
        <w:rPr>
          <w:rFonts w:hint="eastAsia"/>
        </w:rPr>
        <w:t>논문의</w:t>
      </w:r>
      <w:r w:rsidRPr="00253884">
        <w:rPr>
          <w:rFonts w:hint="eastAsia"/>
        </w:rPr>
        <w:t xml:space="preserve"> </w:t>
      </w:r>
      <w:r w:rsidRPr="00253884">
        <w:rPr>
          <w:rFonts w:hint="eastAsia"/>
        </w:rPr>
        <w:t>개요를</w:t>
      </w:r>
      <w:r w:rsidRPr="00253884">
        <w:rPr>
          <w:rFonts w:hint="eastAsia"/>
        </w:rPr>
        <w:t xml:space="preserve"> </w:t>
      </w:r>
      <w:r w:rsidRPr="00253884">
        <w:rPr>
          <w:rFonts w:hint="eastAsia"/>
        </w:rPr>
        <w:t>다운로드</w:t>
      </w:r>
      <w:r w:rsidRPr="00253884">
        <w:rPr>
          <w:rFonts w:hint="eastAsia"/>
        </w:rPr>
        <w:t xml:space="preserve"> </w:t>
      </w:r>
      <w:r w:rsidRPr="00253884">
        <w:rPr>
          <w:rFonts w:hint="eastAsia"/>
        </w:rPr>
        <w:t>받았다</w:t>
      </w:r>
      <w:r w:rsidRPr="00253884">
        <w:rPr>
          <w:rFonts w:hint="eastAsia"/>
        </w:rPr>
        <w:t xml:space="preserve">. </w:t>
      </w:r>
    </w:p>
    <w:p w:rsidR="006711C0" w:rsidRDefault="009F2C86" w:rsidP="00691F43">
      <w:pPr>
        <w:pStyle w:val="aa"/>
        <w:rPr>
          <w:rFonts w:hint="eastAsia"/>
        </w:rPr>
      </w:pPr>
      <w:r>
        <w:t>GeneCards</w:t>
      </w:r>
      <w:r w:rsidR="00CA489E">
        <w:rPr>
          <w:rFonts w:hint="eastAsia"/>
        </w:rPr>
        <w:t xml:space="preserve"> version 3.10</w:t>
      </w:r>
      <w:r w:rsidR="00CA489E">
        <w:t xml:space="preserve"> </w:t>
      </w:r>
      <w:r w:rsidR="00630E75">
        <w:rPr>
          <w:rFonts w:hint="eastAsia"/>
        </w:rPr>
        <w:t>[</w:t>
      </w:r>
      <w:r w:rsidR="00CD5CF4">
        <w:rPr>
          <w:rFonts w:hint="eastAsia"/>
        </w:rPr>
        <w:t>8</w:t>
      </w:r>
      <w:r w:rsidR="00D222E2">
        <w:rPr>
          <w:rFonts w:hint="eastAsia"/>
        </w:rPr>
        <w:t>,9</w:t>
      </w:r>
      <w:r w:rsidR="00630E75">
        <w:rPr>
          <w:rFonts w:hint="eastAsia"/>
        </w:rPr>
        <w:t>]</w:t>
      </w:r>
      <w:r w:rsidR="00630E75">
        <w:rPr>
          <w:rFonts w:hint="eastAsia"/>
        </w:rPr>
        <w:t>에서</w:t>
      </w:r>
      <w:r w:rsidR="00630E75">
        <w:rPr>
          <w:rFonts w:hint="eastAsia"/>
        </w:rPr>
        <w:t xml:space="preserve"> </w:t>
      </w:r>
      <w:r w:rsidR="00EB2786" w:rsidRPr="00253884">
        <w:rPr>
          <w:rFonts w:hint="eastAsia"/>
        </w:rPr>
        <w:t>결장암</w:t>
      </w:r>
      <w:r w:rsidR="00EB2786" w:rsidRPr="00253884">
        <w:rPr>
          <w:rFonts w:hint="eastAsia"/>
        </w:rPr>
        <w:t>(colorectal cancer)</w:t>
      </w:r>
      <w:r w:rsidR="00EB2786">
        <w:rPr>
          <w:rFonts w:hint="eastAsia"/>
        </w:rPr>
        <w:t>의</w:t>
      </w:r>
      <w:r w:rsidR="00EB2786">
        <w:rPr>
          <w:rFonts w:hint="eastAsia"/>
        </w:rPr>
        <w:t xml:space="preserve"> </w:t>
      </w:r>
      <w:r w:rsidR="00EB2786">
        <w:rPr>
          <w:rFonts w:hint="eastAsia"/>
        </w:rPr>
        <w:t>검색</w:t>
      </w:r>
      <w:r w:rsidR="00EB2786">
        <w:rPr>
          <w:rFonts w:hint="eastAsia"/>
        </w:rPr>
        <w:t xml:space="preserve"> </w:t>
      </w:r>
      <w:r w:rsidR="00EB2786">
        <w:rPr>
          <w:rFonts w:hint="eastAsia"/>
        </w:rPr>
        <w:t>결과로</w:t>
      </w:r>
      <w:r w:rsidR="00EB2786">
        <w:rPr>
          <w:rFonts w:hint="eastAsia"/>
        </w:rPr>
        <w:t xml:space="preserve"> </w:t>
      </w:r>
      <w:r w:rsidR="00EB2786">
        <w:rPr>
          <w:rFonts w:hint="eastAsia"/>
        </w:rPr>
        <w:t>나온</w:t>
      </w:r>
      <w:r w:rsidR="00EB2786">
        <w:rPr>
          <w:rFonts w:hint="eastAsia"/>
        </w:rPr>
        <w:t xml:space="preserve"> </w:t>
      </w:r>
      <w:r w:rsidR="00EB2786">
        <w:rPr>
          <w:rFonts w:hint="eastAsia"/>
        </w:rPr>
        <w:t>유전자</w:t>
      </w:r>
      <w:r w:rsidR="00EB2786">
        <w:rPr>
          <w:rFonts w:hint="eastAsia"/>
        </w:rPr>
        <w:t xml:space="preserve"> 3,272</w:t>
      </w:r>
      <w:r w:rsidR="00EB2786">
        <w:rPr>
          <w:rFonts w:hint="eastAsia"/>
        </w:rPr>
        <w:t>개를</w:t>
      </w:r>
      <w:r w:rsidR="00EB2786">
        <w:rPr>
          <w:rFonts w:hint="eastAsia"/>
        </w:rPr>
        <w:t xml:space="preserve"> </w:t>
      </w:r>
      <w:r w:rsidR="00EB2786">
        <w:rPr>
          <w:rFonts w:hint="eastAsia"/>
        </w:rPr>
        <w:t>다운로드</w:t>
      </w:r>
      <w:r w:rsidR="00EB2786">
        <w:rPr>
          <w:rFonts w:hint="eastAsia"/>
        </w:rPr>
        <w:t xml:space="preserve"> </w:t>
      </w:r>
      <w:r w:rsidR="00EB2786">
        <w:rPr>
          <w:rFonts w:hint="eastAsia"/>
        </w:rPr>
        <w:t>받아서</w:t>
      </w:r>
      <w:r w:rsidR="00EB2786">
        <w:rPr>
          <w:rFonts w:hint="eastAsia"/>
        </w:rPr>
        <w:t xml:space="preserve"> </w:t>
      </w:r>
      <w:r w:rsidR="00EB2786">
        <w:rPr>
          <w:rFonts w:hint="eastAsia"/>
        </w:rPr>
        <w:t>그</w:t>
      </w:r>
      <w:r w:rsidR="00EB2786">
        <w:rPr>
          <w:rFonts w:hint="eastAsia"/>
        </w:rPr>
        <w:t xml:space="preserve"> </w:t>
      </w:r>
      <w:r w:rsidR="00EB2786">
        <w:rPr>
          <w:rFonts w:hint="eastAsia"/>
        </w:rPr>
        <w:t>중</w:t>
      </w:r>
      <w:r w:rsidR="00EB2786">
        <w:rPr>
          <w:rFonts w:hint="eastAsia"/>
        </w:rPr>
        <w:t xml:space="preserve"> 2,024</w:t>
      </w:r>
      <w:r w:rsidR="00EB2786">
        <w:rPr>
          <w:rFonts w:hint="eastAsia"/>
        </w:rPr>
        <w:t>개를</w:t>
      </w:r>
      <w:r w:rsidR="00EB2786">
        <w:rPr>
          <w:rFonts w:hint="eastAsia"/>
        </w:rPr>
        <w:t xml:space="preserve"> </w:t>
      </w:r>
      <w:r w:rsidR="00EB2786">
        <w:rPr>
          <w:rFonts w:hint="eastAsia"/>
        </w:rPr>
        <w:t>검증을</w:t>
      </w:r>
      <w:r w:rsidR="00EB2786">
        <w:rPr>
          <w:rFonts w:hint="eastAsia"/>
        </w:rPr>
        <w:t xml:space="preserve"> </w:t>
      </w:r>
      <w:r w:rsidR="00EB2786">
        <w:rPr>
          <w:rFonts w:hint="eastAsia"/>
        </w:rPr>
        <w:t>위해</w:t>
      </w:r>
      <w:r w:rsidR="00EB2786">
        <w:rPr>
          <w:rFonts w:hint="eastAsia"/>
        </w:rPr>
        <w:t xml:space="preserve"> </w:t>
      </w:r>
      <w:r w:rsidR="00EB2786">
        <w:rPr>
          <w:rFonts w:hint="eastAsia"/>
        </w:rPr>
        <w:t>사용하였다</w:t>
      </w:r>
      <w:r w:rsidR="00EB2786">
        <w:rPr>
          <w:rFonts w:hint="eastAsia"/>
        </w:rPr>
        <w:t xml:space="preserve">. </w:t>
      </w:r>
    </w:p>
    <w:p w:rsidR="006711C0" w:rsidRDefault="006711C0" w:rsidP="00691F43">
      <w:pPr>
        <w:pStyle w:val="aa"/>
      </w:pPr>
    </w:p>
    <w:p w:rsidR="00253884" w:rsidRDefault="00332C43" w:rsidP="00691F43">
      <w:pPr>
        <w:pStyle w:val="aa"/>
        <w:ind w:firstLine="0"/>
        <w:rPr>
          <w:rFonts w:hint="eastAsia"/>
          <w:b/>
        </w:rPr>
      </w:pPr>
      <w:r>
        <w:rPr>
          <w:rFonts w:hint="eastAsia"/>
          <w:b/>
        </w:rPr>
        <w:t>2</w:t>
      </w:r>
      <w:r w:rsidR="00253884" w:rsidRPr="00253884">
        <w:rPr>
          <w:rFonts w:hint="eastAsia"/>
          <w:b/>
        </w:rPr>
        <w:t xml:space="preserve">.2 </w:t>
      </w:r>
      <w:r>
        <w:rPr>
          <w:rFonts w:hint="eastAsia"/>
          <w:b/>
        </w:rPr>
        <w:t>실험</w:t>
      </w:r>
      <w:r>
        <w:rPr>
          <w:rFonts w:hint="eastAsia"/>
          <w:b/>
        </w:rPr>
        <w:t xml:space="preserve"> </w:t>
      </w:r>
      <w:r>
        <w:rPr>
          <w:rFonts w:hint="eastAsia"/>
          <w:b/>
        </w:rPr>
        <w:t>방법</w:t>
      </w:r>
    </w:p>
    <w:p w:rsidR="00617A82" w:rsidRDefault="00A95AFF">
      <w:pPr>
        <w:pStyle w:val="aa"/>
        <w:ind w:firstLine="0"/>
        <w:rPr>
          <w:rFonts w:hint="eastAsia"/>
        </w:rPr>
      </w:pPr>
      <w:r>
        <w:rPr>
          <w:rFonts w:hint="eastAsia"/>
          <w:noProof/>
        </w:rPr>
        <w:drawing>
          <wp:inline distT="0" distB="0" distL="0" distR="0">
            <wp:extent cx="3086100" cy="13716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p>
    <w:p w:rsidR="006711C0" w:rsidRPr="00A122C6" w:rsidRDefault="006711C0" w:rsidP="006711C0">
      <w:pPr>
        <w:pStyle w:val="aa"/>
        <w:ind w:firstLine="0"/>
        <w:jc w:val="center"/>
        <w:rPr>
          <w:sz w:val="18"/>
          <w:szCs w:val="18"/>
        </w:rPr>
      </w:pPr>
      <w:r w:rsidRPr="00A122C6">
        <w:rPr>
          <w:rFonts w:hint="eastAsia"/>
          <w:bCs/>
          <w:sz w:val="18"/>
          <w:szCs w:val="18"/>
        </w:rPr>
        <w:t>(</w:t>
      </w:r>
      <w:r w:rsidRPr="00A122C6">
        <w:rPr>
          <w:rFonts w:hint="eastAsia"/>
          <w:bCs/>
          <w:sz w:val="18"/>
          <w:szCs w:val="18"/>
        </w:rPr>
        <w:t>그림</w:t>
      </w:r>
      <w:r w:rsidRPr="00A122C6">
        <w:rPr>
          <w:rFonts w:hint="eastAsia"/>
          <w:bCs/>
          <w:sz w:val="18"/>
          <w:szCs w:val="18"/>
        </w:rPr>
        <w:t xml:space="preserve"> </w:t>
      </w:r>
      <w:r w:rsidRPr="00A122C6">
        <w:rPr>
          <w:bCs/>
          <w:sz w:val="18"/>
          <w:szCs w:val="18"/>
        </w:rPr>
        <w:fldChar w:fldCharType="begin"/>
      </w:r>
      <w:r w:rsidRPr="00A122C6">
        <w:rPr>
          <w:bCs/>
          <w:sz w:val="18"/>
          <w:szCs w:val="18"/>
        </w:rPr>
        <w:instrText xml:space="preserve"> SEQ </w:instrText>
      </w:r>
      <w:r w:rsidRPr="00A122C6">
        <w:rPr>
          <w:rFonts w:hint="eastAsia"/>
          <w:bCs/>
          <w:sz w:val="18"/>
          <w:szCs w:val="18"/>
        </w:rPr>
        <w:instrText>그림</w:instrText>
      </w:r>
      <w:r w:rsidRPr="00A122C6">
        <w:rPr>
          <w:rFonts w:hint="eastAsia"/>
          <w:bCs/>
          <w:sz w:val="18"/>
          <w:szCs w:val="18"/>
        </w:rPr>
        <w:instrText xml:space="preserve"> \* ARABIC</w:instrText>
      </w:r>
      <w:r w:rsidRPr="00A122C6">
        <w:rPr>
          <w:bCs/>
          <w:sz w:val="18"/>
          <w:szCs w:val="18"/>
        </w:rPr>
        <w:instrText xml:space="preserve"> </w:instrText>
      </w:r>
      <w:r w:rsidRPr="00A122C6">
        <w:rPr>
          <w:bCs/>
          <w:sz w:val="18"/>
          <w:szCs w:val="18"/>
        </w:rPr>
        <w:fldChar w:fldCharType="separate"/>
      </w:r>
      <w:r>
        <w:rPr>
          <w:bCs/>
          <w:noProof/>
          <w:sz w:val="18"/>
          <w:szCs w:val="18"/>
        </w:rPr>
        <w:t>1</w:t>
      </w:r>
      <w:r w:rsidRPr="00A122C6">
        <w:rPr>
          <w:sz w:val="18"/>
          <w:szCs w:val="18"/>
        </w:rPr>
        <w:fldChar w:fldCharType="end"/>
      </w:r>
      <w:r w:rsidRPr="00A122C6">
        <w:rPr>
          <w:rFonts w:hint="eastAsia"/>
          <w:bCs/>
          <w:sz w:val="18"/>
          <w:szCs w:val="18"/>
        </w:rPr>
        <w:t xml:space="preserve">) </w:t>
      </w:r>
      <w:r w:rsidRPr="00A122C6">
        <w:rPr>
          <w:rFonts w:hint="eastAsia"/>
          <w:bCs/>
          <w:sz w:val="18"/>
          <w:szCs w:val="18"/>
        </w:rPr>
        <w:t>실험</w:t>
      </w:r>
      <w:r w:rsidRPr="00A122C6">
        <w:rPr>
          <w:rFonts w:hint="eastAsia"/>
          <w:bCs/>
          <w:sz w:val="18"/>
          <w:szCs w:val="18"/>
        </w:rPr>
        <w:t xml:space="preserve"> </w:t>
      </w:r>
      <w:r w:rsidRPr="00A122C6">
        <w:rPr>
          <w:rFonts w:hint="eastAsia"/>
          <w:bCs/>
          <w:sz w:val="18"/>
          <w:szCs w:val="18"/>
        </w:rPr>
        <w:t>개요도</w:t>
      </w:r>
    </w:p>
    <w:p w:rsidR="006711C0" w:rsidRPr="00C94583" w:rsidRDefault="006711C0">
      <w:pPr>
        <w:pStyle w:val="aa"/>
        <w:ind w:firstLine="0"/>
        <w:rPr>
          <w:b/>
        </w:rPr>
      </w:pPr>
    </w:p>
    <w:p w:rsidR="00EB2786" w:rsidRPr="00EB2786" w:rsidRDefault="00EB2786" w:rsidP="00EB2786">
      <w:pPr>
        <w:pStyle w:val="aa"/>
        <w:rPr>
          <w:b/>
        </w:rPr>
      </w:pPr>
      <w:r>
        <w:rPr>
          <w:rFonts w:hint="eastAsia"/>
        </w:rPr>
        <w:t>실험은</w:t>
      </w:r>
      <w:r>
        <w:rPr>
          <w:rFonts w:hint="eastAsia"/>
        </w:rPr>
        <w:t xml:space="preserve"> </w:t>
      </w:r>
      <w:r w:rsidR="00281DD7">
        <w:rPr>
          <w:rFonts w:hint="eastAsia"/>
        </w:rPr>
        <w:t>그림</w:t>
      </w:r>
      <w:r w:rsidR="00281DD7">
        <w:rPr>
          <w:rFonts w:hint="eastAsia"/>
        </w:rPr>
        <w:t xml:space="preserve"> 1</w:t>
      </w:r>
      <w:r w:rsidR="00281DD7">
        <w:rPr>
          <w:rFonts w:hint="eastAsia"/>
        </w:rPr>
        <w:t>과</w:t>
      </w:r>
      <w:r w:rsidR="00281DD7">
        <w:rPr>
          <w:rFonts w:hint="eastAsia"/>
        </w:rPr>
        <w:t xml:space="preserve"> </w:t>
      </w:r>
      <w:r w:rsidR="00281DD7">
        <w:rPr>
          <w:rFonts w:hint="eastAsia"/>
        </w:rPr>
        <w:t>같이</w:t>
      </w:r>
      <w:r w:rsidR="00281DD7">
        <w:rPr>
          <w:rFonts w:hint="eastAsia"/>
        </w:rPr>
        <w:t xml:space="preserve"> </w:t>
      </w:r>
      <w:r>
        <w:rPr>
          <w:rFonts w:hint="eastAsia"/>
        </w:rPr>
        <w:t>크게</w:t>
      </w:r>
      <w:r>
        <w:rPr>
          <w:rFonts w:hint="eastAsia"/>
        </w:rPr>
        <w:t xml:space="preserve"> </w:t>
      </w:r>
      <w:r w:rsidR="006711C0">
        <w:rPr>
          <w:rFonts w:hint="eastAsia"/>
        </w:rPr>
        <w:t>(</w:t>
      </w:r>
      <w:r w:rsidR="00A95AFF">
        <w:rPr>
          <w:rFonts w:hint="eastAsia"/>
        </w:rPr>
        <w:t>A</w:t>
      </w:r>
      <w:r w:rsidR="006711C0">
        <w:rPr>
          <w:rFonts w:hint="eastAsia"/>
        </w:rPr>
        <w:t xml:space="preserve">) </w:t>
      </w:r>
      <w:r>
        <w:rPr>
          <w:rFonts w:hint="eastAsia"/>
        </w:rPr>
        <w:t>문헌정보</w:t>
      </w:r>
      <w:r>
        <w:rPr>
          <w:rFonts w:hint="eastAsia"/>
        </w:rPr>
        <w:t xml:space="preserve"> </w:t>
      </w:r>
      <w:r>
        <w:rPr>
          <w:rFonts w:hint="eastAsia"/>
        </w:rPr>
        <w:t>처리</w:t>
      </w:r>
      <w:r w:rsidR="00281DD7">
        <w:rPr>
          <w:rFonts w:hint="eastAsia"/>
        </w:rPr>
        <w:t>(</w:t>
      </w:r>
      <w:r w:rsidR="00A84C83">
        <w:rPr>
          <w:rFonts w:hint="eastAsia"/>
        </w:rPr>
        <w:t>t</w:t>
      </w:r>
      <w:r w:rsidR="00281DD7">
        <w:rPr>
          <w:rFonts w:hint="eastAsia"/>
        </w:rPr>
        <w:t>ext mining)</w:t>
      </w:r>
      <w:r>
        <w:rPr>
          <w:rFonts w:hint="eastAsia"/>
        </w:rPr>
        <w:t xml:space="preserve">, </w:t>
      </w:r>
      <w:r w:rsidR="00425B35">
        <w:rPr>
          <w:rFonts w:hint="eastAsia"/>
        </w:rPr>
        <w:t>질병</w:t>
      </w:r>
      <w:r w:rsidR="00425B35">
        <w:rPr>
          <w:rFonts w:hint="eastAsia"/>
        </w:rPr>
        <w:t xml:space="preserve"> </w:t>
      </w:r>
      <w:r w:rsidR="00425B35">
        <w:rPr>
          <w:rFonts w:hint="eastAsia"/>
        </w:rPr>
        <w:t>유전자</w:t>
      </w:r>
      <w:r w:rsidR="00425B35">
        <w:rPr>
          <w:rFonts w:hint="eastAsia"/>
        </w:rPr>
        <w:t xml:space="preserve"> </w:t>
      </w:r>
      <w:r w:rsidR="00425B35">
        <w:rPr>
          <w:rFonts w:hint="eastAsia"/>
        </w:rPr>
        <w:t>셋</w:t>
      </w:r>
      <w:r w:rsidR="00623D97">
        <w:rPr>
          <w:rFonts w:hint="eastAsia"/>
        </w:rPr>
        <w:t xml:space="preserve"> (</w:t>
      </w:r>
      <w:r w:rsidR="00425B35">
        <w:rPr>
          <w:rFonts w:hint="eastAsia"/>
        </w:rPr>
        <w:t>disease gene set</w:t>
      </w:r>
      <w:r w:rsidR="007449C4">
        <w:rPr>
          <w:rFonts w:hint="eastAsia"/>
        </w:rPr>
        <w:t>)</w:t>
      </w:r>
      <w:r w:rsidR="00623D97">
        <w:rPr>
          <w:rFonts w:hint="eastAsia"/>
        </w:rPr>
        <w:t>을</w:t>
      </w:r>
      <w:r w:rsidR="007449C4">
        <w:rPr>
          <w:rFonts w:hint="eastAsia"/>
        </w:rPr>
        <w:t xml:space="preserve"> </w:t>
      </w:r>
      <w:r w:rsidR="001B119A" w:rsidRPr="003F1CBA">
        <w:rPr>
          <w:rFonts w:hint="eastAsia"/>
        </w:rPr>
        <w:t>이용</w:t>
      </w:r>
      <w:r w:rsidR="00623D97" w:rsidRPr="003F1CBA">
        <w:rPr>
          <w:rFonts w:hint="eastAsia"/>
        </w:rPr>
        <w:t>한</w:t>
      </w:r>
      <w:r w:rsidR="007449C4" w:rsidRPr="003F1CBA">
        <w:rPr>
          <w:rFonts w:hint="eastAsia"/>
        </w:rPr>
        <w:t xml:space="preserve"> </w:t>
      </w:r>
      <w:r w:rsidR="006711C0">
        <w:rPr>
          <w:rFonts w:hint="eastAsia"/>
        </w:rPr>
        <w:t>(</w:t>
      </w:r>
      <w:r w:rsidR="00A95AFF">
        <w:rPr>
          <w:rFonts w:hint="eastAsia"/>
        </w:rPr>
        <w:t>B</w:t>
      </w:r>
      <w:r w:rsidR="006711C0">
        <w:rPr>
          <w:rFonts w:hint="eastAsia"/>
        </w:rPr>
        <w:t xml:space="preserve">) </w:t>
      </w:r>
      <w:r w:rsidRPr="003F1CBA">
        <w:rPr>
          <w:rFonts w:hint="eastAsia"/>
        </w:rPr>
        <w:t>유전자</w:t>
      </w:r>
      <w:r w:rsidRPr="003F1CBA">
        <w:rPr>
          <w:rFonts w:hint="eastAsia"/>
        </w:rPr>
        <w:t xml:space="preserve"> </w:t>
      </w:r>
      <w:r w:rsidRPr="003F1CBA">
        <w:rPr>
          <w:rFonts w:hint="eastAsia"/>
        </w:rPr>
        <w:t>선택</w:t>
      </w:r>
      <w:r w:rsidR="00281DD7" w:rsidRPr="003F1CBA">
        <w:rPr>
          <w:rFonts w:hint="eastAsia"/>
        </w:rPr>
        <w:t>(</w:t>
      </w:r>
      <w:r w:rsidR="00A84C83" w:rsidRPr="003F1CBA">
        <w:rPr>
          <w:rFonts w:hint="eastAsia"/>
        </w:rPr>
        <w:t>g</w:t>
      </w:r>
      <w:r w:rsidR="00281DD7" w:rsidRPr="003F1CBA">
        <w:rPr>
          <w:rFonts w:hint="eastAsia"/>
        </w:rPr>
        <w:t>ene selection)</w:t>
      </w:r>
      <w:r w:rsidRPr="003F1CBA">
        <w:rPr>
          <w:rFonts w:hint="eastAsia"/>
        </w:rPr>
        <w:t xml:space="preserve">, </w:t>
      </w:r>
      <w:r w:rsidR="005A1719" w:rsidRPr="003F1CBA">
        <w:rPr>
          <w:rFonts w:hint="eastAsia"/>
        </w:rPr>
        <w:t>트레이닝</w:t>
      </w:r>
      <w:r w:rsidR="005A1719" w:rsidRPr="003F1CBA">
        <w:rPr>
          <w:rFonts w:hint="eastAsia"/>
        </w:rPr>
        <w:t xml:space="preserve"> </w:t>
      </w:r>
      <w:r w:rsidR="005A1719" w:rsidRPr="003F1CBA">
        <w:rPr>
          <w:rFonts w:hint="eastAsia"/>
        </w:rPr>
        <w:t>셋</w:t>
      </w:r>
      <w:r w:rsidR="005A1719" w:rsidRPr="003F1CBA">
        <w:rPr>
          <w:rFonts w:hint="eastAsia"/>
        </w:rPr>
        <w:t xml:space="preserve"> (training set)</w:t>
      </w:r>
      <w:r w:rsidR="005A1719" w:rsidRPr="003F1CBA">
        <w:rPr>
          <w:rFonts w:hint="eastAsia"/>
        </w:rPr>
        <w:t>을</w:t>
      </w:r>
      <w:r w:rsidR="005A1719" w:rsidRPr="003F1CBA">
        <w:rPr>
          <w:rFonts w:hint="eastAsia"/>
        </w:rPr>
        <w:t xml:space="preserve"> </w:t>
      </w:r>
      <w:r w:rsidR="005A1719" w:rsidRPr="003F1CBA">
        <w:rPr>
          <w:rFonts w:hint="eastAsia"/>
        </w:rPr>
        <w:t>통한</w:t>
      </w:r>
      <w:r w:rsidR="005A1719" w:rsidRPr="003F1CBA">
        <w:rPr>
          <w:rFonts w:hint="eastAsia"/>
        </w:rPr>
        <w:t xml:space="preserve"> </w:t>
      </w:r>
      <w:r w:rsidR="006711C0">
        <w:rPr>
          <w:rFonts w:hint="eastAsia"/>
        </w:rPr>
        <w:t>(</w:t>
      </w:r>
      <w:r w:rsidR="00A95AFF">
        <w:rPr>
          <w:rFonts w:hint="eastAsia"/>
        </w:rPr>
        <w:t>C</w:t>
      </w:r>
      <w:r w:rsidR="006711C0">
        <w:rPr>
          <w:rFonts w:hint="eastAsia"/>
        </w:rPr>
        <w:t xml:space="preserve">) </w:t>
      </w:r>
      <w:r w:rsidRPr="003F1CBA">
        <w:rPr>
          <w:rFonts w:hint="eastAsia"/>
        </w:rPr>
        <w:t>점수화</w:t>
      </w:r>
      <w:r w:rsidR="00281DD7" w:rsidRPr="003F1CBA">
        <w:rPr>
          <w:rFonts w:hint="eastAsia"/>
        </w:rPr>
        <w:t>(</w:t>
      </w:r>
      <w:r w:rsidR="00A84C83" w:rsidRPr="003F1CBA">
        <w:rPr>
          <w:rFonts w:hint="eastAsia"/>
        </w:rPr>
        <w:t>s</w:t>
      </w:r>
      <w:r w:rsidR="00281DD7" w:rsidRPr="003F1CBA">
        <w:rPr>
          <w:rFonts w:hint="eastAsia"/>
        </w:rPr>
        <w:t>coring)</w:t>
      </w:r>
      <w:r w:rsidRPr="003F1CBA">
        <w:rPr>
          <w:rFonts w:hint="eastAsia"/>
        </w:rPr>
        <w:t xml:space="preserve">, </w:t>
      </w:r>
      <w:r w:rsidR="006711C0">
        <w:rPr>
          <w:rFonts w:hint="eastAsia"/>
        </w:rPr>
        <w:t>(</w:t>
      </w:r>
      <w:r w:rsidR="00A95AFF">
        <w:rPr>
          <w:rFonts w:hint="eastAsia"/>
        </w:rPr>
        <w:t>D</w:t>
      </w:r>
      <w:r w:rsidR="006711C0">
        <w:rPr>
          <w:rFonts w:hint="eastAsia"/>
        </w:rPr>
        <w:t xml:space="preserve">) </w:t>
      </w:r>
      <w:r w:rsidRPr="003F1CBA">
        <w:rPr>
          <w:rFonts w:hint="eastAsia"/>
        </w:rPr>
        <w:t>순위화</w:t>
      </w:r>
      <w:r w:rsidR="00281DD7" w:rsidRPr="003F1CBA">
        <w:rPr>
          <w:rFonts w:hint="eastAsia"/>
        </w:rPr>
        <w:t>(</w:t>
      </w:r>
      <w:r w:rsidR="00A84C83" w:rsidRPr="003F1CBA">
        <w:rPr>
          <w:rFonts w:hint="eastAsia"/>
        </w:rPr>
        <w:t>r</w:t>
      </w:r>
      <w:r w:rsidR="00281DD7" w:rsidRPr="003F1CBA">
        <w:rPr>
          <w:rFonts w:hint="eastAsia"/>
        </w:rPr>
        <w:t>anking)</w:t>
      </w:r>
      <w:r w:rsidRPr="003F1CBA">
        <w:rPr>
          <w:rFonts w:hint="eastAsia"/>
        </w:rPr>
        <w:t>의</w:t>
      </w:r>
      <w:r w:rsidRPr="003F1CBA">
        <w:rPr>
          <w:rFonts w:hint="eastAsia"/>
        </w:rPr>
        <w:t xml:space="preserve"> </w:t>
      </w:r>
      <w:r w:rsidRPr="003F1CBA">
        <w:rPr>
          <w:rFonts w:hint="eastAsia"/>
        </w:rPr>
        <w:t>과정으로</w:t>
      </w:r>
      <w:r w:rsidRPr="003F1CBA">
        <w:rPr>
          <w:rFonts w:hint="eastAsia"/>
        </w:rPr>
        <w:t xml:space="preserve"> </w:t>
      </w:r>
      <w:r>
        <w:rPr>
          <w:rFonts w:hint="eastAsia"/>
        </w:rPr>
        <w:t>구성되어</w:t>
      </w:r>
      <w:r>
        <w:rPr>
          <w:rFonts w:hint="eastAsia"/>
        </w:rPr>
        <w:t xml:space="preserve"> </w:t>
      </w:r>
      <w:r>
        <w:rPr>
          <w:rFonts w:hint="eastAsia"/>
        </w:rPr>
        <w:t>있다</w:t>
      </w:r>
      <w:r>
        <w:rPr>
          <w:rFonts w:hint="eastAsia"/>
        </w:rPr>
        <w:t>.</w:t>
      </w:r>
      <w:r w:rsidR="00623D97">
        <w:rPr>
          <w:rFonts w:hint="eastAsia"/>
        </w:rPr>
        <w:t xml:space="preserve"> </w:t>
      </w:r>
      <w:r w:rsidR="00623D97">
        <w:rPr>
          <w:rFonts w:hint="eastAsia"/>
        </w:rPr>
        <w:t>트레이닝</w:t>
      </w:r>
      <w:r w:rsidR="00623D97">
        <w:rPr>
          <w:rFonts w:hint="eastAsia"/>
        </w:rPr>
        <w:t xml:space="preserve"> </w:t>
      </w:r>
      <w:r w:rsidR="00623D97">
        <w:rPr>
          <w:rFonts w:hint="eastAsia"/>
        </w:rPr>
        <w:t>셋을</w:t>
      </w:r>
      <w:r w:rsidR="00623D97">
        <w:rPr>
          <w:rFonts w:hint="eastAsia"/>
        </w:rPr>
        <w:t xml:space="preserve"> </w:t>
      </w:r>
      <w:r w:rsidR="00623D97">
        <w:rPr>
          <w:rFonts w:hint="eastAsia"/>
        </w:rPr>
        <w:t>만들기</w:t>
      </w:r>
      <w:r w:rsidR="00623D97">
        <w:rPr>
          <w:rFonts w:hint="eastAsia"/>
        </w:rPr>
        <w:t xml:space="preserve"> </w:t>
      </w:r>
      <w:r w:rsidR="00623D97">
        <w:rPr>
          <w:rFonts w:hint="eastAsia"/>
        </w:rPr>
        <w:t>위해서</w:t>
      </w:r>
      <w:r w:rsidR="00623D97">
        <w:rPr>
          <w:rFonts w:hint="eastAsia"/>
        </w:rPr>
        <w:t xml:space="preserve"> KEGG (Kyoto Encyclopedia of Genes and Genomes)[1</w:t>
      </w:r>
      <w:r w:rsidR="00D222E2">
        <w:rPr>
          <w:rFonts w:hint="eastAsia"/>
        </w:rPr>
        <w:t>1</w:t>
      </w:r>
      <w:r w:rsidR="00623D97">
        <w:rPr>
          <w:rFonts w:hint="eastAsia"/>
        </w:rPr>
        <w:t>]</w:t>
      </w:r>
      <w:r w:rsidR="00623D97">
        <w:rPr>
          <w:rFonts w:hint="eastAsia"/>
        </w:rPr>
        <w:t>와</w:t>
      </w:r>
      <w:r w:rsidR="00623D97">
        <w:rPr>
          <w:rFonts w:hint="eastAsia"/>
        </w:rPr>
        <w:t xml:space="preserve"> NCI(National Cancer Institution)</w:t>
      </w:r>
      <w:r w:rsidR="00623D97" w:rsidRPr="00630E75">
        <w:rPr>
          <w:rFonts w:hint="eastAsia"/>
        </w:rPr>
        <w:t xml:space="preserve"> </w:t>
      </w:r>
      <w:r w:rsidR="00623D97">
        <w:rPr>
          <w:rFonts w:hint="eastAsia"/>
        </w:rPr>
        <w:t>[1</w:t>
      </w:r>
      <w:r w:rsidR="00D222E2">
        <w:rPr>
          <w:rFonts w:hint="eastAsia"/>
        </w:rPr>
        <w:t>2</w:t>
      </w:r>
      <w:r w:rsidR="00623D97">
        <w:rPr>
          <w:rFonts w:hint="eastAsia"/>
        </w:rPr>
        <w:t>]</w:t>
      </w:r>
      <w:r w:rsidR="00623D97">
        <w:rPr>
          <w:rFonts w:hint="eastAsia"/>
        </w:rPr>
        <w:t>로부터</w:t>
      </w:r>
      <w:r w:rsidR="00623D97">
        <w:rPr>
          <w:rFonts w:hint="eastAsia"/>
        </w:rPr>
        <w:t xml:space="preserve"> </w:t>
      </w:r>
      <w:r w:rsidR="00425B35">
        <w:rPr>
          <w:rFonts w:hint="eastAsia"/>
        </w:rPr>
        <w:t>질병</w:t>
      </w:r>
      <w:r w:rsidR="00425B35">
        <w:rPr>
          <w:rFonts w:hint="eastAsia"/>
        </w:rPr>
        <w:t xml:space="preserve"> </w:t>
      </w:r>
      <w:r w:rsidR="00425B35">
        <w:rPr>
          <w:rFonts w:hint="eastAsia"/>
        </w:rPr>
        <w:t>유전자</w:t>
      </w:r>
      <w:r w:rsidR="00623D97">
        <w:rPr>
          <w:rFonts w:hint="eastAsia"/>
        </w:rPr>
        <w:t xml:space="preserve"> </w:t>
      </w:r>
      <w:r w:rsidR="00623D97">
        <w:rPr>
          <w:rFonts w:hint="eastAsia"/>
        </w:rPr>
        <w:t>셋을</w:t>
      </w:r>
      <w:r w:rsidR="00623D97">
        <w:rPr>
          <w:rFonts w:hint="eastAsia"/>
        </w:rPr>
        <w:t xml:space="preserve"> </w:t>
      </w:r>
      <w:r w:rsidR="00623D97">
        <w:rPr>
          <w:rFonts w:hint="eastAsia"/>
        </w:rPr>
        <w:t>얻었</w:t>
      </w:r>
      <w:r w:rsidR="004428D3">
        <w:rPr>
          <w:rFonts w:hint="eastAsia"/>
        </w:rPr>
        <w:t>다</w:t>
      </w:r>
      <w:r w:rsidR="004428D3">
        <w:rPr>
          <w:rFonts w:hint="eastAsia"/>
        </w:rPr>
        <w:t xml:space="preserve">. </w:t>
      </w:r>
      <w:r w:rsidR="004428D3">
        <w:rPr>
          <w:rFonts w:hint="eastAsia"/>
        </w:rPr>
        <w:t>다음으로</w:t>
      </w:r>
      <w:r w:rsidR="00623D97">
        <w:rPr>
          <w:rFonts w:hint="eastAsia"/>
        </w:rPr>
        <w:t xml:space="preserve"> </w:t>
      </w:r>
      <w:r w:rsidR="005A1719">
        <w:rPr>
          <w:rFonts w:hint="eastAsia"/>
        </w:rPr>
        <w:t>점수화</w:t>
      </w:r>
      <w:r w:rsidR="005A1719">
        <w:rPr>
          <w:rFonts w:hint="eastAsia"/>
        </w:rPr>
        <w:t xml:space="preserve"> </w:t>
      </w:r>
      <w:r w:rsidR="005A1719">
        <w:rPr>
          <w:rFonts w:hint="eastAsia"/>
        </w:rPr>
        <w:t>과정에서</w:t>
      </w:r>
      <w:r w:rsidR="00425B35">
        <w:rPr>
          <w:rFonts w:hint="eastAsia"/>
        </w:rPr>
        <w:t>는</w:t>
      </w:r>
      <w:r w:rsidR="005A1719">
        <w:rPr>
          <w:rFonts w:hint="eastAsia"/>
        </w:rPr>
        <w:t xml:space="preserve"> </w:t>
      </w:r>
      <w:r w:rsidR="00425B35">
        <w:rPr>
          <w:rFonts w:hint="eastAsia"/>
        </w:rPr>
        <w:t xml:space="preserve">NCI </w:t>
      </w:r>
      <w:r w:rsidR="00425B35">
        <w:rPr>
          <w:rFonts w:hint="eastAsia"/>
        </w:rPr>
        <w:t>유전자</w:t>
      </w:r>
      <w:r w:rsidR="00425B35">
        <w:rPr>
          <w:rFonts w:hint="eastAsia"/>
        </w:rPr>
        <w:t xml:space="preserve"> </w:t>
      </w:r>
      <w:r w:rsidR="00425B35">
        <w:rPr>
          <w:rFonts w:hint="eastAsia"/>
        </w:rPr>
        <w:t>셋과</w:t>
      </w:r>
      <w:r w:rsidR="00425B35">
        <w:rPr>
          <w:rFonts w:hint="eastAsia"/>
        </w:rPr>
        <w:t xml:space="preserve"> KEGG </w:t>
      </w:r>
      <w:r w:rsidR="00425B35">
        <w:rPr>
          <w:rFonts w:hint="eastAsia"/>
        </w:rPr>
        <w:t>유전자</w:t>
      </w:r>
      <w:r w:rsidR="00425B35">
        <w:rPr>
          <w:rFonts w:hint="eastAsia"/>
        </w:rPr>
        <w:t xml:space="preserve"> </w:t>
      </w:r>
      <w:r w:rsidR="00425B35">
        <w:rPr>
          <w:rFonts w:hint="eastAsia"/>
        </w:rPr>
        <w:t>셋</w:t>
      </w:r>
      <w:r w:rsidR="00425B35">
        <w:rPr>
          <w:rFonts w:hint="eastAsia"/>
        </w:rPr>
        <w:t xml:space="preserve"> </w:t>
      </w:r>
      <w:r w:rsidR="00425B35">
        <w:rPr>
          <w:rFonts w:hint="eastAsia"/>
        </w:rPr>
        <w:t>중</w:t>
      </w:r>
      <w:r w:rsidR="00623D97">
        <w:rPr>
          <w:rFonts w:hint="eastAsia"/>
        </w:rPr>
        <w:t xml:space="preserve"> </w:t>
      </w:r>
      <w:r w:rsidR="00623D97">
        <w:rPr>
          <w:rFonts w:hint="eastAsia"/>
        </w:rPr>
        <w:t>하나는</w:t>
      </w:r>
      <w:r w:rsidR="00623D97">
        <w:rPr>
          <w:rFonts w:hint="eastAsia"/>
        </w:rPr>
        <w:t xml:space="preserve"> </w:t>
      </w:r>
      <w:r w:rsidR="00623D97">
        <w:rPr>
          <w:rFonts w:hint="eastAsia"/>
        </w:rPr>
        <w:t>트레이닝</w:t>
      </w:r>
      <w:r w:rsidR="00623D97">
        <w:rPr>
          <w:rFonts w:hint="eastAsia"/>
        </w:rPr>
        <w:t xml:space="preserve"> </w:t>
      </w:r>
      <w:r w:rsidR="00623D97">
        <w:rPr>
          <w:rFonts w:hint="eastAsia"/>
        </w:rPr>
        <w:t>셋으로</w:t>
      </w:r>
      <w:r w:rsidR="00623D97">
        <w:rPr>
          <w:rFonts w:hint="eastAsia"/>
        </w:rPr>
        <w:t xml:space="preserve"> </w:t>
      </w:r>
      <w:r w:rsidR="00623D97">
        <w:rPr>
          <w:rFonts w:hint="eastAsia"/>
        </w:rPr>
        <w:t>사용하고</w:t>
      </w:r>
      <w:r w:rsidR="004428D3">
        <w:rPr>
          <w:rFonts w:hint="eastAsia"/>
        </w:rPr>
        <w:t>,</w:t>
      </w:r>
      <w:r w:rsidR="00623D97">
        <w:rPr>
          <w:rFonts w:hint="eastAsia"/>
        </w:rPr>
        <w:t xml:space="preserve"> </w:t>
      </w:r>
      <w:r w:rsidR="00623D97">
        <w:rPr>
          <w:rFonts w:hint="eastAsia"/>
        </w:rPr>
        <w:t>다른</w:t>
      </w:r>
      <w:r w:rsidR="00623D97">
        <w:rPr>
          <w:rFonts w:hint="eastAsia"/>
        </w:rPr>
        <w:t xml:space="preserve"> </w:t>
      </w:r>
      <w:r w:rsidR="00623D97">
        <w:rPr>
          <w:rFonts w:hint="eastAsia"/>
        </w:rPr>
        <w:t>하나는</w:t>
      </w:r>
      <w:r w:rsidR="00623D97">
        <w:rPr>
          <w:rFonts w:hint="eastAsia"/>
        </w:rPr>
        <w:t xml:space="preserve"> </w:t>
      </w:r>
      <w:r w:rsidR="00623D97">
        <w:rPr>
          <w:rFonts w:hint="eastAsia"/>
        </w:rPr>
        <w:t>검증을</w:t>
      </w:r>
      <w:r w:rsidR="00623D97">
        <w:rPr>
          <w:rFonts w:hint="eastAsia"/>
        </w:rPr>
        <w:t xml:space="preserve"> </w:t>
      </w:r>
      <w:r w:rsidR="00623D97">
        <w:rPr>
          <w:rFonts w:hint="eastAsia"/>
        </w:rPr>
        <w:t>위해</w:t>
      </w:r>
      <w:r w:rsidR="00623D97">
        <w:rPr>
          <w:rFonts w:hint="eastAsia"/>
        </w:rPr>
        <w:t xml:space="preserve"> </w:t>
      </w:r>
      <w:r w:rsidR="00623D97">
        <w:rPr>
          <w:rFonts w:hint="eastAsia"/>
        </w:rPr>
        <w:t>사용하는</w:t>
      </w:r>
      <w:r w:rsidR="00623D97">
        <w:rPr>
          <w:rFonts w:hint="eastAsia"/>
        </w:rPr>
        <w:t xml:space="preserve"> </w:t>
      </w:r>
      <w:r w:rsidR="00623D97">
        <w:rPr>
          <w:rFonts w:hint="eastAsia"/>
        </w:rPr>
        <w:t>교차</w:t>
      </w:r>
      <w:r w:rsidR="00623D97">
        <w:rPr>
          <w:rFonts w:hint="eastAsia"/>
        </w:rPr>
        <w:t xml:space="preserve"> </w:t>
      </w:r>
      <w:r w:rsidR="00623D97">
        <w:rPr>
          <w:rFonts w:hint="eastAsia"/>
        </w:rPr>
        <w:t>타당화</w:t>
      </w:r>
      <w:r w:rsidR="00623D97">
        <w:rPr>
          <w:rFonts w:hint="eastAsia"/>
        </w:rPr>
        <w:t xml:space="preserve"> (cross validation) </w:t>
      </w:r>
      <w:r w:rsidR="00623D97">
        <w:rPr>
          <w:rFonts w:hint="eastAsia"/>
        </w:rPr>
        <w:t>실험을</w:t>
      </w:r>
      <w:r w:rsidR="00623D97">
        <w:rPr>
          <w:rFonts w:hint="eastAsia"/>
        </w:rPr>
        <w:t xml:space="preserve"> </w:t>
      </w:r>
      <w:r w:rsidR="00623D97">
        <w:rPr>
          <w:rFonts w:hint="eastAsia"/>
        </w:rPr>
        <w:t>수행하였다</w:t>
      </w:r>
      <w:r w:rsidR="00623D97">
        <w:rPr>
          <w:rFonts w:hint="eastAsia"/>
        </w:rPr>
        <w:t xml:space="preserve">. </w:t>
      </w:r>
    </w:p>
    <w:p w:rsidR="00835EB0" w:rsidRPr="00953959" w:rsidRDefault="00835EB0" w:rsidP="00953959">
      <w:pPr>
        <w:pStyle w:val="aa"/>
        <w:jc w:val="center"/>
        <w:rPr>
          <w:b/>
          <w:bCs/>
        </w:rPr>
      </w:pPr>
    </w:p>
    <w:p w:rsidR="00953959" w:rsidRDefault="00835EB0">
      <w:pPr>
        <w:pStyle w:val="aa"/>
        <w:ind w:firstLine="0"/>
        <w:rPr>
          <w:b/>
        </w:rPr>
      </w:pPr>
      <w:r>
        <w:rPr>
          <w:rFonts w:hint="eastAsia"/>
          <w:b/>
        </w:rPr>
        <w:t xml:space="preserve">2.2.1 </w:t>
      </w:r>
      <w:r>
        <w:rPr>
          <w:rFonts w:hint="eastAsia"/>
          <w:b/>
        </w:rPr>
        <w:t>문헌정보</w:t>
      </w:r>
      <w:r>
        <w:rPr>
          <w:rFonts w:hint="eastAsia"/>
          <w:b/>
        </w:rPr>
        <w:t xml:space="preserve"> </w:t>
      </w:r>
      <w:r>
        <w:rPr>
          <w:rFonts w:hint="eastAsia"/>
          <w:b/>
        </w:rPr>
        <w:t>처리</w:t>
      </w:r>
    </w:p>
    <w:p w:rsidR="00835EB0" w:rsidRPr="00835EB0" w:rsidRDefault="001B119A" w:rsidP="001B119A">
      <w:pPr>
        <w:pStyle w:val="aa"/>
      </w:pPr>
      <w:r w:rsidRPr="003F1CBA">
        <w:rPr>
          <w:rFonts w:hint="eastAsia"/>
        </w:rPr>
        <w:t>문헌</w:t>
      </w:r>
      <w:r w:rsidRPr="003F1CBA">
        <w:rPr>
          <w:rFonts w:hint="eastAsia"/>
        </w:rPr>
        <w:t xml:space="preserve"> </w:t>
      </w:r>
      <w:r w:rsidRPr="003F1CBA">
        <w:rPr>
          <w:rFonts w:hint="eastAsia"/>
        </w:rPr>
        <w:t>정보에서</w:t>
      </w:r>
      <w:r w:rsidRPr="003F1CBA">
        <w:rPr>
          <w:rFonts w:hint="eastAsia"/>
        </w:rPr>
        <w:t xml:space="preserve"> </w:t>
      </w:r>
      <w:r w:rsidRPr="003F1CBA">
        <w:rPr>
          <w:rFonts w:hint="eastAsia"/>
        </w:rPr>
        <w:t>질병과</w:t>
      </w:r>
      <w:r w:rsidRPr="003F1CBA">
        <w:rPr>
          <w:rFonts w:hint="eastAsia"/>
        </w:rPr>
        <w:t xml:space="preserve"> </w:t>
      </w:r>
      <w:r w:rsidRPr="003F1CBA">
        <w:rPr>
          <w:rFonts w:hint="eastAsia"/>
        </w:rPr>
        <w:t>관련된</w:t>
      </w:r>
      <w:r w:rsidRPr="003F1CBA">
        <w:rPr>
          <w:rFonts w:hint="eastAsia"/>
        </w:rPr>
        <w:t xml:space="preserve"> </w:t>
      </w:r>
      <w:r w:rsidRPr="003F1CBA">
        <w:rPr>
          <w:rFonts w:hint="eastAsia"/>
        </w:rPr>
        <w:t>정보를</w:t>
      </w:r>
      <w:r w:rsidRPr="003F1CBA">
        <w:rPr>
          <w:rFonts w:hint="eastAsia"/>
        </w:rPr>
        <w:t xml:space="preserve"> </w:t>
      </w:r>
      <w:r w:rsidRPr="003F1CBA">
        <w:rPr>
          <w:rFonts w:hint="eastAsia"/>
        </w:rPr>
        <w:t>추출하기</w:t>
      </w:r>
      <w:r w:rsidRPr="003F1CBA">
        <w:rPr>
          <w:rFonts w:hint="eastAsia"/>
        </w:rPr>
        <w:t xml:space="preserve"> </w:t>
      </w:r>
      <w:r w:rsidRPr="003F1CBA">
        <w:rPr>
          <w:rFonts w:hint="eastAsia"/>
        </w:rPr>
        <w:t>위하여</w:t>
      </w:r>
      <w:r w:rsidRPr="003F1CBA">
        <w:rPr>
          <w:rFonts w:hint="eastAsia"/>
        </w:rPr>
        <w:t xml:space="preserve">, </w:t>
      </w:r>
      <w:r w:rsidR="00835EB0" w:rsidRPr="003F1CBA">
        <w:rPr>
          <w:rFonts w:hint="eastAsia"/>
        </w:rPr>
        <w:t xml:space="preserve">POS(Part </w:t>
      </w:r>
      <w:r w:rsidR="00835EB0" w:rsidRPr="00835EB0">
        <w:rPr>
          <w:rFonts w:hint="eastAsia"/>
        </w:rPr>
        <w:t>of Speech) tagger</w:t>
      </w:r>
      <w:r w:rsidR="00FA47CD">
        <w:rPr>
          <w:rFonts w:hint="eastAsia"/>
        </w:rPr>
        <w:t>[</w:t>
      </w:r>
      <w:r w:rsidR="00D222E2">
        <w:rPr>
          <w:rFonts w:hint="eastAsia"/>
        </w:rPr>
        <w:t>13</w:t>
      </w:r>
      <w:r w:rsidR="00FA47CD">
        <w:rPr>
          <w:rFonts w:hint="eastAsia"/>
        </w:rPr>
        <w:t>]</w:t>
      </w:r>
      <w:r w:rsidR="00835EB0" w:rsidRPr="00835EB0">
        <w:rPr>
          <w:rFonts w:hint="eastAsia"/>
        </w:rPr>
        <w:t>를</w:t>
      </w:r>
      <w:r w:rsidR="00835EB0" w:rsidRPr="00835EB0">
        <w:rPr>
          <w:rFonts w:hint="eastAsia"/>
        </w:rPr>
        <w:t xml:space="preserve"> </w:t>
      </w:r>
      <w:r w:rsidR="00835EB0" w:rsidRPr="00835EB0">
        <w:rPr>
          <w:rFonts w:hint="eastAsia"/>
        </w:rPr>
        <w:t>이용하여</w:t>
      </w:r>
      <w:r w:rsidR="00835EB0" w:rsidRPr="00835EB0">
        <w:rPr>
          <w:rFonts w:hint="eastAsia"/>
        </w:rPr>
        <w:t xml:space="preserve"> </w:t>
      </w:r>
      <w:r w:rsidR="00835EB0" w:rsidRPr="00835EB0">
        <w:rPr>
          <w:rFonts w:hint="eastAsia"/>
        </w:rPr>
        <w:t>논문에</w:t>
      </w:r>
      <w:r w:rsidR="00835EB0" w:rsidRPr="00835EB0">
        <w:rPr>
          <w:rFonts w:hint="eastAsia"/>
        </w:rPr>
        <w:t xml:space="preserve"> </w:t>
      </w:r>
      <w:r w:rsidR="00835EB0" w:rsidRPr="00835EB0">
        <w:rPr>
          <w:rFonts w:hint="eastAsia"/>
        </w:rPr>
        <w:t>등장하는</w:t>
      </w:r>
      <w:r w:rsidR="00835EB0" w:rsidRPr="00835EB0">
        <w:rPr>
          <w:rFonts w:hint="eastAsia"/>
        </w:rPr>
        <w:t xml:space="preserve"> </w:t>
      </w:r>
      <w:r w:rsidR="00835EB0" w:rsidRPr="00835EB0">
        <w:rPr>
          <w:rFonts w:hint="eastAsia"/>
        </w:rPr>
        <w:t>명사를</w:t>
      </w:r>
      <w:r w:rsidR="00835EB0" w:rsidRPr="00835EB0">
        <w:rPr>
          <w:rFonts w:hint="eastAsia"/>
        </w:rPr>
        <w:t xml:space="preserve"> </w:t>
      </w:r>
      <w:r w:rsidR="00835EB0" w:rsidRPr="00835EB0">
        <w:rPr>
          <w:rFonts w:hint="eastAsia"/>
        </w:rPr>
        <w:t>식별하였</w:t>
      </w:r>
      <w:r w:rsidR="00835EB0">
        <w:rPr>
          <w:rFonts w:hint="eastAsia"/>
        </w:rPr>
        <w:t>다</w:t>
      </w:r>
      <w:r w:rsidR="00835EB0">
        <w:rPr>
          <w:rFonts w:hint="eastAsia"/>
        </w:rPr>
        <w:t>.</w:t>
      </w:r>
      <w:r w:rsidR="00835EB0" w:rsidRPr="00835EB0">
        <w:rPr>
          <w:rFonts w:hint="eastAsia"/>
        </w:rPr>
        <w:t xml:space="preserve"> </w:t>
      </w:r>
      <w:r w:rsidR="00835EB0" w:rsidRPr="00835EB0">
        <w:rPr>
          <w:rFonts w:hint="eastAsia"/>
        </w:rPr>
        <w:t>식별된</w:t>
      </w:r>
      <w:r w:rsidR="00835EB0" w:rsidRPr="00835EB0">
        <w:rPr>
          <w:rFonts w:hint="eastAsia"/>
        </w:rPr>
        <w:t xml:space="preserve"> </w:t>
      </w:r>
      <w:r w:rsidR="00835EB0" w:rsidRPr="00835EB0">
        <w:rPr>
          <w:rFonts w:hint="eastAsia"/>
        </w:rPr>
        <w:t>명사</w:t>
      </w:r>
      <w:r w:rsidR="00835EB0">
        <w:rPr>
          <w:rFonts w:hint="eastAsia"/>
        </w:rPr>
        <w:t>를</w:t>
      </w:r>
      <w:r w:rsidR="00835EB0" w:rsidRPr="00835EB0">
        <w:rPr>
          <w:rFonts w:hint="eastAsia"/>
        </w:rPr>
        <w:t xml:space="preserve"> H</w:t>
      </w:r>
      <w:r w:rsidR="009F2C86">
        <w:rPr>
          <w:rFonts w:hint="eastAsia"/>
        </w:rPr>
        <w:t>GNC</w:t>
      </w:r>
      <w:r w:rsidR="00835EB0" w:rsidRPr="00835EB0">
        <w:rPr>
          <w:rFonts w:hint="eastAsia"/>
        </w:rPr>
        <w:t>에서</w:t>
      </w:r>
      <w:r w:rsidR="00835EB0" w:rsidRPr="00835EB0">
        <w:rPr>
          <w:rFonts w:hint="eastAsia"/>
        </w:rPr>
        <w:t xml:space="preserve"> </w:t>
      </w:r>
      <w:r w:rsidR="00835EB0" w:rsidRPr="00835EB0">
        <w:rPr>
          <w:rFonts w:hint="eastAsia"/>
        </w:rPr>
        <w:t>제공하는</w:t>
      </w:r>
      <w:r w:rsidR="00835EB0" w:rsidRPr="00835EB0">
        <w:rPr>
          <w:rFonts w:hint="eastAsia"/>
        </w:rPr>
        <w:t xml:space="preserve"> </w:t>
      </w:r>
      <w:r w:rsidR="00835EB0" w:rsidRPr="00835EB0">
        <w:rPr>
          <w:rFonts w:hint="eastAsia"/>
        </w:rPr>
        <w:t>유전자</w:t>
      </w:r>
      <w:r w:rsidR="00835EB0" w:rsidRPr="00835EB0">
        <w:rPr>
          <w:rFonts w:hint="eastAsia"/>
        </w:rPr>
        <w:t xml:space="preserve"> </w:t>
      </w:r>
      <w:r w:rsidR="00835EB0" w:rsidRPr="00835EB0">
        <w:rPr>
          <w:rFonts w:hint="eastAsia"/>
        </w:rPr>
        <w:t>데이터베이스의</w:t>
      </w:r>
      <w:r w:rsidR="00835EB0" w:rsidRPr="00835EB0">
        <w:rPr>
          <w:rFonts w:hint="eastAsia"/>
        </w:rPr>
        <w:t xml:space="preserve"> </w:t>
      </w:r>
      <w:r w:rsidR="00835EB0" w:rsidRPr="00835EB0">
        <w:rPr>
          <w:rFonts w:hint="eastAsia"/>
        </w:rPr>
        <w:t>유전자</w:t>
      </w:r>
      <w:r w:rsidR="00835EB0" w:rsidRPr="00835EB0">
        <w:rPr>
          <w:rFonts w:hint="eastAsia"/>
        </w:rPr>
        <w:t xml:space="preserve"> </w:t>
      </w:r>
      <w:r w:rsidR="00835EB0" w:rsidRPr="00835EB0">
        <w:rPr>
          <w:rFonts w:hint="eastAsia"/>
        </w:rPr>
        <w:t>기호</w:t>
      </w:r>
      <w:r w:rsidR="00835EB0">
        <w:rPr>
          <w:rFonts w:hint="eastAsia"/>
        </w:rPr>
        <w:t>와</w:t>
      </w:r>
      <w:r w:rsidR="00835EB0" w:rsidRPr="00835EB0">
        <w:rPr>
          <w:rFonts w:hint="eastAsia"/>
        </w:rPr>
        <w:t xml:space="preserve"> </w:t>
      </w:r>
      <w:r w:rsidR="00835EB0" w:rsidRPr="00835EB0">
        <w:rPr>
          <w:rFonts w:hint="eastAsia"/>
        </w:rPr>
        <w:t>비교하여</w:t>
      </w:r>
      <w:r w:rsidR="00835EB0" w:rsidRPr="00835EB0">
        <w:rPr>
          <w:rFonts w:hint="eastAsia"/>
        </w:rPr>
        <w:t xml:space="preserve"> </w:t>
      </w:r>
      <w:r w:rsidR="00835EB0">
        <w:rPr>
          <w:rFonts w:hint="eastAsia"/>
        </w:rPr>
        <w:t>각각의</w:t>
      </w:r>
      <w:r w:rsidR="00835EB0">
        <w:rPr>
          <w:rFonts w:hint="eastAsia"/>
        </w:rPr>
        <w:t xml:space="preserve"> </w:t>
      </w:r>
      <w:r w:rsidR="00835EB0" w:rsidRPr="00835EB0">
        <w:rPr>
          <w:rFonts w:hint="eastAsia"/>
        </w:rPr>
        <w:t>유전자</w:t>
      </w:r>
      <w:r w:rsidR="00835EB0" w:rsidRPr="00835EB0">
        <w:rPr>
          <w:rFonts w:hint="eastAsia"/>
        </w:rPr>
        <w:t xml:space="preserve"> </w:t>
      </w:r>
      <w:r w:rsidR="00835EB0" w:rsidRPr="00835EB0">
        <w:rPr>
          <w:rFonts w:hint="eastAsia"/>
        </w:rPr>
        <w:t>출현</w:t>
      </w:r>
      <w:r w:rsidR="00835EB0" w:rsidRPr="00835EB0">
        <w:rPr>
          <w:rFonts w:hint="eastAsia"/>
        </w:rPr>
        <w:t xml:space="preserve"> </w:t>
      </w:r>
      <w:r w:rsidR="00835EB0" w:rsidRPr="00835EB0">
        <w:rPr>
          <w:rFonts w:hint="eastAsia"/>
        </w:rPr>
        <w:t>빈도수</w:t>
      </w:r>
      <w:r w:rsidR="00835EB0" w:rsidRPr="00835EB0">
        <w:rPr>
          <w:rFonts w:hint="eastAsia"/>
        </w:rPr>
        <w:t>(frequency)</w:t>
      </w:r>
      <w:r w:rsidR="00835EB0" w:rsidRPr="00835EB0">
        <w:rPr>
          <w:rFonts w:hint="eastAsia"/>
        </w:rPr>
        <w:t>를</w:t>
      </w:r>
      <w:r w:rsidR="00835EB0" w:rsidRPr="00835EB0">
        <w:rPr>
          <w:rFonts w:hint="eastAsia"/>
        </w:rPr>
        <w:t xml:space="preserve"> </w:t>
      </w:r>
      <w:r w:rsidR="00835EB0" w:rsidRPr="00835EB0">
        <w:rPr>
          <w:rFonts w:hint="eastAsia"/>
        </w:rPr>
        <w:t>포함하는</w:t>
      </w:r>
      <w:r w:rsidR="00835EB0" w:rsidRPr="00835EB0">
        <w:rPr>
          <w:rFonts w:hint="eastAsia"/>
        </w:rPr>
        <w:t xml:space="preserve"> </w:t>
      </w:r>
      <w:r w:rsidR="00835EB0" w:rsidRPr="00835EB0">
        <w:rPr>
          <w:rFonts w:hint="eastAsia"/>
        </w:rPr>
        <w:t>유전자</w:t>
      </w:r>
      <w:r w:rsidR="00835EB0" w:rsidRPr="00835EB0">
        <w:rPr>
          <w:rFonts w:hint="eastAsia"/>
        </w:rPr>
        <w:t xml:space="preserve"> </w:t>
      </w:r>
      <w:r w:rsidR="00835EB0" w:rsidRPr="00835EB0">
        <w:rPr>
          <w:rFonts w:hint="eastAsia"/>
        </w:rPr>
        <w:t>목록을</w:t>
      </w:r>
      <w:r w:rsidR="00835EB0" w:rsidRPr="00835EB0">
        <w:rPr>
          <w:rFonts w:hint="eastAsia"/>
        </w:rPr>
        <w:t xml:space="preserve"> </w:t>
      </w:r>
      <w:r w:rsidR="00835EB0" w:rsidRPr="00835EB0">
        <w:rPr>
          <w:rFonts w:hint="eastAsia"/>
        </w:rPr>
        <w:t>얻었다</w:t>
      </w:r>
      <w:r w:rsidR="00835EB0" w:rsidRPr="00835EB0">
        <w:rPr>
          <w:rFonts w:hint="eastAsia"/>
        </w:rPr>
        <w:t>.</w:t>
      </w:r>
    </w:p>
    <w:p w:rsidR="00835EB0" w:rsidRPr="00835EB0" w:rsidRDefault="00835EB0">
      <w:pPr>
        <w:pStyle w:val="aa"/>
        <w:ind w:firstLine="0"/>
        <w:rPr>
          <w:b/>
        </w:rPr>
      </w:pPr>
    </w:p>
    <w:p w:rsidR="00253884" w:rsidRDefault="00332C43">
      <w:pPr>
        <w:pStyle w:val="aa"/>
        <w:ind w:firstLine="0"/>
        <w:rPr>
          <w:b/>
        </w:rPr>
      </w:pPr>
      <w:r>
        <w:rPr>
          <w:rFonts w:hint="eastAsia"/>
          <w:b/>
        </w:rPr>
        <w:t>2</w:t>
      </w:r>
      <w:r w:rsidR="00B82D29">
        <w:rPr>
          <w:rFonts w:hint="eastAsia"/>
          <w:b/>
        </w:rPr>
        <w:t>.2.</w:t>
      </w:r>
      <w:r w:rsidR="00835EB0">
        <w:rPr>
          <w:rFonts w:hint="eastAsia"/>
          <w:b/>
        </w:rPr>
        <w:t>2</w:t>
      </w:r>
      <w:r w:rsidR="00B82D29">
        <w:rPr>
          <w:rFonts w:hint="eastAsia"/>
          <w:b/>
        </w:rPr>
        <w:t xml:space="preserve"> </w:t>
      </w:r>
      <w:r>
        <w:rPr>
          <w:rFonts w:hint="eastAsia"/>
          <w:b/>
        </w:rPr>
        <w:t>유전자</w:t>
      </w:r>
      <w:r>
        <w:rPr>
          <w:rFonts w:hint="eastAsia"/>
          <w:b/>
        </w:rPr>
        <w:t xml:space="preserve"> </w:t>
      </w:r>
      <w:r>
        <w:rPr>
          <w:rFonts w:hint="eastAsia"/>
          <w:b/>
        </w:rPr>
        <w:t>선택</w:t>
      </w:r>
    </w:p>
    <w:p w:rsidR="005235F2" w:rsidRDefault="00332C43" w:rsidP="005235F2">
      <w:pPr>
        <w:pStyle w:val="aa"/>
        <w:rPr>
          <w:rFonts w:hint="eastAsia"/>
        </w:rPr>
      </w:pPr>
      <w:r>
        <w:rPr>
          <w:rFonts w:hint="eastAsia"/>
        </w:rPr>
        <w:t>KEGG</w:t>
      </w:r>
      <w:r w:rsidR="002B22AA">
        <w:rPr>
          <w:rFonts w:hint="eastAsia"/>
        </w:rPr>
        <w:t xml:space="preserve"> </w:t>
      </w:r>
      <w:r>
        <w:rPr>
          <w:rFonts w:hint="eastAsia"/>
        </w:rPr>
        <w:t>와</w:t>
      </w:r>
      <w:r>
        <w:rPr>
          <w:rFonts w:hint="eastAsia"/>
        </w:rPr>
        <w:t xml:space="preserve"> </w:t>
      </w:r>
      <w:r w:rsidR="00F71765">
        <w:rPr>
          <w:rFonts w:hint="eastAsia"/>
        </w:rPr>
        <w:t>NCI</w:t>
      </w:r>
      <w:r w:rsidR="00960FB8">
        <w:rPr>
          <w:rFonts w:hint="eastAsia"/>
        </w:rPr>
        <w:t>을</w:t>
      </w:r>
      <w:r w:rsidR="00960FB8">
        <w:rPr>
          <w:rFonts w:hint="eastAsia"/>
        </w:rPr>
        <w:t xml:space="preserve"> </w:t>
      </w:r>
      <w:r w:rsidR="00960FB8">
        <w:rPr>
          <w:rFonts w:hint="eastAsia"/>
        </w:rPr>
        <w:t>통해서</w:t>
      </w:r>
      <w:r w:rsidR="00960FB8">
        <w:rPr>
          <w:rFonts w:hint="eastAsia"/>
        </w:rPr>
        <w:t xml:space="preserve"> </w:t>
      </w:r>
      <w:r w:rsidR="00A124D9">
        <w:rPr>
          <w:rFonts w:hint="eastAsia"/>
        </w:rPr>
        <w:t>표</w:t>
      </w:r>
      <w:r w:rsidR="00A124D9">
        <w:rPr>
          <w:rFonts w:hint="eastAsia"/>
        </w:rPr>
        <w:t xml:space="preserve"> 1</w:t>
      </w:r>
      <w:r w:rsidR="00A124D9">
        <w:rPr>
          <w:rFonts w:hint="eastAsia"/>
        </w:rPr>
        <w:t>에</w:t>
      </w:r>
      <w:r w:rsidR="00A124D9">
        <w:rPr>
          <w:rFonts w:hint="eastAsia"/>
        </w:rPr>
        <w:t xml:space="preserve"> </w:t>
      </w:r>
      <w:r w:rsidR="00A124D9">
        <w:rPr>
          <w:rFonts w:hint="eastAsia"/>
        </w:rPr>
        <w:t>나와있는</w:t>
      </w:r>
      <w:r w:rsidR="00A124D9">
        <w:rPr>
          <w:rFonts w:hint="eastAsia"/>
        </w:rPr>
        <w:t xml:space="preserve"> </w:t>
      </w:r>
      <w:r w:rsidR="00E95A24">
        <w:rPr>
          <w:rFonts w:hint="eastAsia"/>
        </w:rPr>
        <w:t>결장암</w:t>
      </w:r>
      <w:r w:rsidR="00A124D9">
        <w:rPr>
          <w:rFonts w:hint="eastAsia"/>
        </w:rPr>
        <w:lastRenderedPageBreak/>
        <w:t>과</w:t>
      </w:r>
      <w:r w:rsidR="00A124D9">
        <w:rPr>
          <w:rFonts w:hint="eastAsia"/>
        </w:rPr>
        <w:t xml:space="preserve"> </w:t>
      </w:r>
      <w:r w:rsidR="00A124D9">
        <w:rPr>
          <w:rFonts w:hint="eastAsia"/>
        </w:rPr>
        <w:t>관련된</w:t>
      </w:r>
      <w:r w:rsidR="00E95A24">
        <w:rPr>
          <w:rFonts w:hint="eastAsia"/>
        </w:rPr>
        <w:t xml:space="preserve"> </w:t>
      </w:r>
      <w:r w:rsidR="00E95A24">
        <w:rPr>
          <w:rFonts w:hint="eastAsia"/>
        </w:rPr>
        <w:t>질병</w:t>
      </w:r>
      <w:r w:rsidR="00E95A24">
        <w:rPr>
          <w:rFonts w:hint="eastAsia"/>
        </w:rPr>
        <w:t xml:space="preserve"> </w:t>
      </w:r>
      <w:r w:rsidR="00E95A24">
        <w:rPr>
          <w:rFonts w:hint="eastAsia"/>
        </w:rPr>
        <w:t>유전자의</w:t>
      </w:r>
      <w:r w:rsidR="00E95A24">
        <w:rPr>
          <w:rFonts w:hint="eastAsia"/>
        </w:rPr>
        <w:t xml:space="preserve"> </w:t>
      </w:r>
      <w:r w:rsidR="00425B35">
        <w:rPr>
          <w:rFonts w:hint="eastAsia"/>
        </w:rPr>
        <w:t>질병</w:t>
      </w:r>
      <w:r w:rsidR="00425B35">
        <w:rPr>
          <w:rFonts w:hint="eastAsia"/>
        </w:rPr>
        <w:t xml:space="preserve"> </w:t>
      </w:r>
      <w:r w:rsidR="00425B35">
        <w:rPr>
          <w:rFonts w:hint="eastAsia"/>
        </w:rPr>
        <w:t>유전자</w:t>
      </w:r>
      <w:r w:rsidR="00960FB8">
        <w:rPr>
          <w:rFonts w:hint="eastAsia"/>
        </w:rPr>
        <w:t xml:space="preserve"> </w:t>
      </w:r>
      <w:r w:rsidR="00960FB8">
        <w:rPr>
          <w:rFonts w:hint="eastAsia"/>
        </w:rPr>
        <w:t>셋을</w:t>
      </w:r>
      <w:r w:rsidR="00960FB8">
        <w:rPr>
          <w:rFonts w:hint="eastAsia"/>
        </w:rPr>
        <w:t xml:space="preserve"> </w:t>
      </w:r>
      <w:r w:rsidR="00A124D9">
        <w:rPr>
          <w:rFonts w:hint="eastAsia"/>
        </w:rPr>
        <w:t>얻었</w:t>
      </w:r>
      <w:r w:rsidR="00960FB8">
        <w:rPr>
          <w:rFonts w:hint="eastAsia"/>
        </w:rPr>
        <w:t>다</w:t>
      </w:r>
      <w:r w:rsidR="00960FB8">
        <w:rPr>
          <w:rFonts w:hint="eastAsia"/>
        </w:rPr>
        <w:t xml:space="preserve">. </w:t>
      </w:r>
      <w:r w:rsidR="00960FB8">
        <w:rPr>
          <w:rFonts w:hint="eastAsia"/>
        </w:rPr>
        <w:t>다음으로</w:t>
      </w:r>
      <w:r w:rsidR="00960FB8">
        <w:rPr>
          <w:rFonts w:hint="eastAsia"/>
        </w:rPr>
        <w:t xml:space="preserve"> </w:t>
      </w:r>
      <w:r>
        <w:rPr>
          <w:rFonts w:hint="eastAsia"/>
        </w:rPr>
        <w:t>유전자</w:t>
      </w:r>
      <w:r>
        <w:rPr>
          <w:rFonts w:hint="eastAsia"/>
        </w:rPr>
        <w:t xml:space="preserve"> </w:t>
      </w:r>
      <w:r>
        <w:rPr>
          <w:rFonts w:hint="eastAsia"/>
        </w:rPr>
        <w:t>상호작용</w:t>
      </w:r>
      <w:r>
        <w:rPr>
          <w:rFonts w:hint="eastAsia"/>
        </w:rPr>
        <w:t xml:space="preserve"> </w:t>
      </w:r>
      <w:r>
        <w:rPr>
          <w:rFonts w:hint="eastAsia"/>
        </w:rPr>
        <w:t>데이터</w:t>
      </w:r>
      <w:r>
        <w:rPr>
          <w:rFonts w:hint="eastAsia"/>
        </w:rPr>
        <w:t xml:space="preserve"> </w:t>
      </w:r>
      <w:r>
        <w:rPr>
          <w:rFonts w:hint="eastAsia"/>
        </w:rPr>
        <w:t>상에서</w:t>
      </w:r>
      <w:r>
        <w:rPr>
          <w:rFonts w:hint="eastAsia"/>
        </w:rPr>
        <w:t xml:space="preserve"> </w:t>
      </w:r>
      <w:r w:rsidR="00A124D9">
        <w:rPr>
          <w:rFonts w:hint="eastAsia"/>
        </w:rPr>
        <w:t>표</w:t>
      </w:r>
      <w:r w:rsidR="00A124D9">
        <w:rPr>
          <w:rFonts w:hint="eastAsia"/>
        </w:rPr>
        <w:t xml:space="preserve"> 1</w:t>
      </w:r>
      <w:r w:rsidR="00A124D9">
        <w:rPr>
          <w:rFonts w:hint="eastAsia"/>
        </w:rPr>
        <w:t>에</w:t>
      </w:r>
      <w:r w:rsidR="00A124D9">
        <w:rPr>
          <w:rFonts w:hint="eastAsia"/>
        </w:rPr>
        <w:t xml:space="preserve"> </w:t>
      </w:r>
      <w:r w:rsidR="00A124D9">
        <w:rPr>
          <w:rFonts w:hint="eastAsia"/>
        </w:rPr>
        <w:t>나와있는</w:t>
      </w:r>
      <w:r w:rsidR="00A124D9">
        <w:rPr>
          <w:rFonts w:hint="eastAsia"/>
        </w:rPr>
        <w:t xml:space="preserve"> </w:t>
      </w:r>
      <w:r w:rsidR="00425B35">
        <w:rPr>
          <w:rFonts w:hint="eastAsia"/>
        </w:rPr>
        <w:t>질병</w:t>
      </w:r>
      <w:r w:rsidR="00425B35">
        <w:rPr>
          <w:rFonts w:hint="eastAsia"/>
        </w:rPr>
        <w:t xml:space="preserve"> </w:t>
      </w:r>
      <w:r w:rsidR="00425B35">
        <w:rPr>
          <w:rFonts w:hint="eastAsia"/>
        </w:rPr>
        <w:t>유전자</w:t>
      </w:r>
      <w:r w:rsidR="00960FB8">
        <w:rPr>
          <w:rFonts w:hint="eastAsia"/>
        </w:rPr>
        <w:t xml:space="preserve"> </w:t>
      </w:r>
      <w:r w:rsidR="00960FB8" w:rsidRPr="00425B35">
        <w:rPr>
          <w:rFonts w:hint="eastAsia"/>
        </w:rPr>
        <w:t>셋과</w:t>
      </w:r>
      <w:r w:rsidR="00960FB8" w:rsidRPr="00425B35">
        <w:rPr>
          <w:rFonts w:hint="eastAsia"/>
        </w:rPr>
        <w:t xml:space="preserve"> </w:t>
      </w:r>
      <w:r w:rsidR="00425B35" w:rsidRPr="00425B35">
        <w:rPr>
          <w:rFonts w:hint="eastAsia"/>
        </w:rPr>
        <w:t>상호작용이</w:t>
      </w:r>
      <w:r w:rsidRPr="00425B35">
        <w:rPr>
          <w:rFonts w:hint="eastAsia"/>
        </w:rPr>
        <w:t xml:space="preserve"> </w:t>
      </w:r>
      <w:r w:rsidRPr="00425B35">
        <w:rPr>
          <w:rFonts w:hint="eastAsia"/>
        </w:rPr>
        <w:t>존재하는</w:t>
      </w:r>
      <w:r>
        <w:rPr>
          <w:rFonts w:hint="eastAsia"/>
        </w:rPr>
        <w:t xml:space="preserve"> </w:t>
      </w:r>
      <w:r>
        <w:rPr>
          <w:rFonts w:hint="eastAsia"/>
        </w:rPr>
        <w:t>유전자들을</w:t>
      </w:r>
      <w:r>
        <w:rPr>
          <w:rFonts w:hint="eastAsia"/>
        </w:rPr>
        <w:t xml:space="preserve"> </w:t>
      </w:r>
      <w:r>
        <w:rPr>
          <w:rFonts w:hint="eastAsia"/>
        </w:rPr>
        <w:t>찾고</w:t>
      </w:r>
      <w:r>
        <w:rPr>
          <w:rFonts w:hint="eastAsia"/>
        </w:rPr>
        <w:t xml:space="preserve"> </w:t>
      </w:r>
      <w:r>
        <w:rPr>
          <w:rFonts w:hint="eastAsia"/>
        </w:rPr>
        <w:t>이후에</w:t>
      </w:r>
      <w:r>
        <w:rPr>
          <w:rFonts w:hint="eastAsia"/>
        </w:rPr>
        <w:t xml:space="preserve"> </w:t>
      </w:r>
      <w:r>
        <w:rPr>
          <w:rFonts w:hint="eastAsia"/>
        </w:rPr>
        <w:t>이들</w:t>
      </w:r>
      <w:r>
        <w:rPr>
          <w:rFonts w:hint="eastAsia"/>
        </w:rPr>
        <w:t xml:space="preserve"> </w:t>
      </w:r>
      <w:r>
        <w:rPr>
          <w:rFonts w:hint="eastAsia"/>
        </w:rPr>
        <w:t>유전자에</w:t>
      </w:r>
      <w:r>
        <w:rPr>
          <w:rFonts w:hint="eastAsia"/>
        </w:rPr>
        <w:t xml:space="preserve"> </w:t>
      </w:r>
      <w:r>
        <w:rPr>
          <w:rFonts w:hint="eastAsia"/>
        </w:rPr>
        <w:t>한해서</w:t>
      </w:r>
      <w:r>
        <w:rPr>
          <w:rFonts w:hint="eastAsia"/>
        </w:rPr>
        <w:t xml:space="preserve"> </w:t>
      </w:r>
      <w:r>
        <w:rPr>
          <w:rFonts w:hint="eastAsia"/>
        </w:rPr>
        <w:t>점수화</w:t>
      </w:r>
      <w:r>
        <w:rPr>
          <w:rFonts w:hint="eastAsia"/>
        </w:rPr>
        <w:t>(scoring)</w:t>
      </w:r>
      <w:r>
        <w:rPr>
          <w:rFonts w:hint="eastAsia"/>
        </w:rPr>
        <w:t>을</w:t>
      </w:r>
      <w:r>
        <w:rPr>
          <w:rFonts w:hint="eastAsia"/>
        </w:rPr>
        <w:t xml:space="preserve"> </w:t>
      </w:r>
      <w:r>
        <w:rPr>
          <w:rFonts w:hint="eastAsia"/>
        </w:rPr>
        <w:t>수행하였다</w:t>
      </w:r>
      <w:r>
        <w:rPr>
          <w:rFonts w:hint="eastAsia"/>
        </w:rPr>
        <w:t xml:space="preserve">.   </w:t>
      </w:r>
    </w:p>
    <w:p w:rsidR="006711C0" w:rsidRDefault="006711C0" w:rsidP="005235F2">
      <w:pPr>
        <w:pStyle w:val="aa"/>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tblGrid>
      <w:tr w:rsidR="006711C0" w:rsidTr="006711C0">
        <w:tc>
          <w:tcPr>
            <w:tcW w:w="5063" w:type="dxa"/>
            <w:hideMark/>
          </w:tcPr>
          <w:p w:rsidR="006711C0" w:rsidRDefault="006711C0">
            <w:pPr>
              <w:pStyle w:val="aa"/>
              <w:ind w:firstLine="0"/>
              <w:jc w:val="center"/>
              <w:rPr>
                <w:sz w:val="18"/>
                <w:szCs w:val="18"/>
              </w:rPr>
            </w:pPr>
            <w:r>
              <w:rPr>
                <w:rFonts w:ascii="한양신명조" w:eastAsia="한양신명조" w:hint="eastAsia"/>
                <w:sz w:val="18"/>
                <w:szCs w:val="18"/>
              </w:rPr>
              <w:t>&lt;표 1&gt; KEGG와 NCI에서 얻은 결장암과 높은 관련이 있는 유전자들의 질병 유전자 셋</w:t>
            </w:r>
          </w:p>
        </w:tc>
      </w:tr>
      <w:tr w:rsidR="006711C0" w:rsidTr="006711C0">
        <w:tc>
          <w:tcPr>
            <w:tcW w:w="5063" w:type="dxa"/>
            <w:hideMark/>
          </w:tcPr>
          <w:tbl>
            <w:tblPr>
              <w:tblStyle w:val="af7"/>
              <w:tblW w:w="0" w:type="auto"/>
              <w:tblInd w:w="300" w:type="dxa"/>
              <w:tblBorders>
                <w:left w:val="none" w:sz="0" w:space="0" w:color="auto"/>
                <w:right w:val="none" w:sz="0" w:space="0" w:color="auto"/>
                <w:insideV w:val="none" w:sz="0" w:space="0" w:color="auto"/>
              </w:tblBorders>
              <w:tblLook w:val="04A0" w:firstRow="1" w:lastRow="0" w:firstColumn="1" w:lastColumn="0" w:noHBand="0" w:noVBand="1"/>
            </w:tblPr>
            <w:tblGrid>
              <w:gridCol w:w="2266"/>
              <w:gridCol w:w="2281"/>
            </w:tblGrid>
            <w:tr w:rsidR="006711C0">
              <w:tc>
                <w:tcPr>
                  <w:tcW w:w="2433" w:type="dxa"/>
                  <w:tcBorders>
                    <w:top w:val="single" w:sz="4" w:space="0" w:color="auto"/>
                    <w:left w:val="nil"/>
                    <w:bottom w:val="single" w:sz="4" w:space="0" w:color="auto"/>
                    <w:right w:val="nil"/>
                  </w:tcBorders>
                  <w:shd w:val="clear" w:color="auto" w:fill="BFBFBF" w:themeFill="background1" w:themeFillShade="BF"/>
                  <w:hideMark/>
                </w:tcPr>
                <w:p w:rsidR="006711C0" w:rsidRDefault="006711C0">
                  <w:pPr>
                    <w:pStyle w:val="ae"/>
                    <w:jc w:val="center"/>
                  </w:pPr>
                  <w:r>
                    <w:t>KEGG</w:t>
                  </w:r>
                </w:p>
              </w:tc>
              <w:tc>
                <w:tcPr>
                  <w:tcW w:w="2418" w:type="dxa"/>
                  <w:tcBorders>
                    <w:top w:val="single" w:sz="4" w:space="0" w:color="auto"/>
                    <w:left w:val="nil"/>
                    <w:bottom w:val="single" w:sz="4" w:space="0" w:color="auto"/>
                    <w:right w:val="nil"/>
                  </w:tcBorders>
                  <w:shd w:val="clear" w:color="auto" w:fill="BFBFBF" w:themeFill="background1" w:themeFillShade="BF"/>
                  <w:hideMark/>
                </w:tcPr>
                <w:p w:rsidR="006711C0" w:rsidRDefault="006711C0">
                  <w:pPr>
                    <w:pStyle w:val="ae"/>
                    <w:jc w:val="center"/>
                  </w:pPr>
                  <w:r>
                    <w:t>NCI</w:t>
                  </w:r>
                </w:p>
              </w:tc>
            </w:tr>
            <w:tr w:rsidR="006711C0">
              <w:tc>
                <w:tcPr>
                  <w:tcW w:w="2433" w:type="dxa"/>
                  <w:tcBorders>
                    <w:top w:val="single" w:sz="4" w:space="0" w:color="auto"/>
                    <w:left w:val="nil"/>
                    <w:bottom w:val="single" w:sz="4" w:space="0" w:color="auto"/>
                    <w:right w:val="nil"/>
                  </w:tcBorders>
                  <w:vAlign w:val="center"/>
                </w:tcPr>
                <w:p w:rsidR="006711C0" w:rsidRDefault="006711C0">
                  <w:pPr>
                    <w:pStyle w:val="ae"/>
                    <w:rPr>
                      <w:b/>
                      <w:sz w:val="18"/>
                    </w:rPr>
                  </w:pPr>
                  <w:r>
                    <w:rPr>
                      <w:b/>
                      <w:sz w:val="18"/>
                    </w:rPr>
                    <w:t>Oncogenes genes</w:t>
                  </w:r>
                </w:p>
                <w:p w:rsidR="006711C0" w:rsidRDefault="006711C0">
                  <w:pPr>
                    <w:pStyle w:val="ae"/>
                    <w:rPr>
                      <w:sz w:val="18"/>
                    </w:rPr>
                  </w:pPr>
                  <w:r>
                    <w:rPr>
                      <w:sz w:val="18"/>
                    </w:rPr>
                    <w:t>CTNNB1</w:t>
                  </w:r>
                  <m:oMath>
                    <m:r>
                      <m:rPr>
                        <m:sty m:val="p"/>
                      </m:rPr>
                      <w:rPr>
                        <w:rFonts w:ascii="Cambria Math" w:hAnsi="Cambria Math"/>
                        <w:sz w:val="18"/>
                      </w:rPr>
                      <m:t>(β-catenin)</m:t>
                    </m:r>
                  </m:oMath>
                  <w:r>
                    <w:rPr>
                      <w:sz w:val="18"/>
                    </w:rPr>
                    <w:t>,</w:t>
                  </w:r>
                </w:p>
                <w:p w:rsidR="006711C0" w:rsidRDefault="006711C0">
                  <w:pPr>
                    <w:pStyle w:val="ae"/>
                    <w:rPr>
                      <w:sz w:val="18"/>
                    </w:rPr>
                  </w:pPr>
                  <w:r>
                    <w:rPr>
                      <w:sz w:val="18"/>
                    </w:rPr>
                    <w:t>KRAS</w:t>
                  </w:r>
                </w:p>
                <w:p w:rsidR="006711C0" w:rsidRDefault="006711C0">
                  <w:pPr>
                    <w:pStyle w:val="ae"/>
                    <w:rPr>
                      <w:b/>
                      <w:sz w:val="18"/>
                    </w:rPr>
                  </w:pPr>
                </w:p>
                <w:p w:rsidR="006711C0" w:rsidRDefault="006711C0">
                  <w:pPr>
                    <w:pStyle w:val="ae"/>
                    <w:rPr>
                      <w:b/>
                      <w:sz w:val="18"/>
                    </w:rPr>
                  </w:pPr>
                  <w:r>
                    <w:rPr>
                      <w:b/>
                      <w:sz w:val="18"/>
                    </w:rPr>
                    <w:t>Tumor suppressor genes</w:t>
                  </w:r>
                </w:p>
                <w:p w:rsidR="006711C0" w:rsidRDefault="006711C0">
                  <w:pPr>
                    <w:pStyle w:val="ae"/>
                    <w:rPr>
                      <w:sz w:val="18"/>
                    </w:rPr>
                  </w:pPr>
                  <w:r>
                    <w:rPr>
                      <w:sz w:val="18"/>
                    </w:rPr>
                    <w:t>APC, DCC, TGFBR2,</w:t>
                  </w:r>
                </w:p>
                <w:p w:rsidR="006711C0" w:rsidRDefault="006711C0">
                  <w:pPr>
                    <w:pStyle w:val="ae"/>
                    <w:rPr>
                      <w:sz w:val="18"/>
                    </w:rPr>
                  </w:pPr>
                  <w:r>
                    <w:rPr>
                      <w:sz w:val="18"/>
                    </w:rPr>
                    <w:t>SMAD2, SMAD4, BAX,</w:t>
                  </w:r>
                </w:p>
                <w:p w:rsidR="006711C0" w:rsidRDefault="006711C0">
                  <w:pPr>
                    <w:pStyle w:val="ae"/>
                    <w:rPr>
                      <w:sz w:val="18"/>
                    </w:rPr>
                  </w:pPr>
                  <w:r>
                    <w:rPr>
                      <w:sz w:val="18"/>
                    </w:rPr>
                    <w:t>TP53</w:t>
                  </w:r>
                </w:p>
                <w:p w:rsidR="006711C0" w:rsidRDefault="006711C0">
                  <w:pPr>
                    <w:pStyle w:val="ae"/>
                    <w:rPr>
                      <w:sz w:val="18"/>
                    </w:rPr>
                  </w:pPr>
                </w:p>
                <w:p w:rsidR="006711C0" w:rsidRDefault="006711C0">
                  <w:pPr>
                    <w:pStyle w:val="ae"/>
                    <w:rPr>
                      <w:b/>
                      <w:sz w:val="18"/>
                    </w:rPr>
                  </w:pPr>
                  <w:r>
                    <w:rPr>
                      <w:b/>
                      <w:sz w:val="18"/>
                    </w:rPr>
                    <w:t>DNA repair genes</w:t>
                  </w:r>
                </w:p>
                <w:p w:rsidR="006711C0" w:rsidRDefault="006711C0">
                  <w:pPr>
                    <w:pStyle w:val="ae"/>
                    <w:rPr>
                      <w:sz w:val="18"/>
                    </w:rPr>
                  </w:pPr>
                  <w:r>
                    <w:rPr>
                      <w:sz w:val="18"/>
                    </w:rPr>
                    <w:t>MLH1, MSH2, MSH3,</w:t>
                  </w:r>
                </w:p>
                <w:p w:rsidR="006711C0" w:rsidRDefault="006711C0">
                  <w:pPr>
                    <w:pStyle w:val="ae"/>
                    <w:rPr>
                      <w:sz w:val="18"/>
                    </w:rPr>
                  </w:pPr>
                  <w:r>
                    <w:rPr>
                      <w:sz w:val="18"/>
                    </w:rPr>
                    <w:t>MSH6</w:t>
                  </w:r>
                </w:p>
              </w:tc>
              <w:tc>
                <w:tcPr>
                  <w:tcW w:w="2418" w:type="dxa"/>
                  <w:tcBorders>
                    <w:top w:val="single" w:sz="4" w:space="0" w:color="auto"/>
                    <w:left w:val="nil"/>
                    <w:bottom w:val="single" w:sz="4" w:space="0" w:color="auto"/>
                    <w:right w:val="nil"/>
                  </w:tcBorders>
                  <w:vAlign w:val="center"/>
                </w:tcPr>
                <w:p w:rsidR="006711C0" w:rsidRDefault="006711C0">
                  <w:pPr>
                    <w:pStyle w:val="ae"/>
                    <w:rPr>
                      <w:b/>
                      <w:sz w:val="18"/>
                    </w:rPr>
                  </w:pPr>
                  <w:r>
                    <w:rPr>
                      <w:b/>
                      <w:sz w:val="18"/>
                    </w:rPr>
                    <w:t>Tumor suppressor genes</w:t>
                  </w:r>
                </w:p>
                <w:p w:rsidR="006711C0" w:rsidRDefault="006711C0">
                  <w:pPr>
                    <w:pStyle w:val="ae"/>
                    <w:rPr>
                      <w:sz w:val="18"/>
                    </w:rPr>
                  </w:pPr>
                  <w:r>
                    <w:rPr>
                      <w:sz w:val="18"/>
                    </w:rPr>
                    <w:t>APC, TP53,</w:t>
                  </w:r>
                </w:p>
                <w:p w:rsidR="006711C0" w:rsidRDefault="006711C0">
                  <w:pPr>
                    <w:pStyle w:val="ae"/>
                    <w:rPr>
                      <w:sz w:val="18"/>
                    </w:rPr>
                  </w:pPr>
                  <w:r>
                    <w:rPr>
                      <w:sz w:val="18"/>
                    </w:rPr>
                    <w:t xml:space="preserve">NEK4(STK11), PTEN, </w:t>
                  </w:r>
                </w:p>
                <w:p w:rsidR="006711C0" w:rsidRDefault="006711C0">
                  <w:pPr>
                    <w:pStyle w:val="ae"/>
                    <w:rPr>
                      <w:sz w:val="18"/>
                    </w:rPr>
                  </w:pPr>
                  <w:r>
                    <w:rPr>
                      <w:sz w:val="18"/>
                    </w:rPr>
                    <w:t>BMPR1A, SMAD4</w:t>
                  </w:r>
                </w:p>
                <w:p w:rsidR="006711C0" w:rsidRDefault="006711C0">
                  <w:pPr>
                    <w:pStyle w:val="ae"/>
                    <w:rPr>
                      <w:sz w:val="18"/>
                    </w:rPr>
                  </w:pPr>
                </w:p>
                <w:p w:rsidR="006711C0" w:rsidRDefault="006711C0">
                  <w:pPr>
                    <w:pStyle w:val="ae"/>
                    <w:rPr>
                      <w:b/>
                      <w:sz w:val="18"/>
                    </w:rPr>
                  </w:pPr>
                  <w:r>
                    <w:rPr>
                      <w:b/>
                      <w:sz w:val="18"/>
                    </w:rPr>
                    <w:t>Repair/stability genes</w:t>
                  </w:r>
                </w:p>
                <w:p w:rsidR="006711C0" w:rsidRDefault="006711C0">
                  <w:pPr>
                    <w:pStyle w:val="ae"/>
                    <w:rPr>
                      <w:sz w:val="18"/>
                    </w:rPr>
                  </w:pPr>
                  <w:r>
                    <w:rPr>
                      <w:sz w:val="18"/>
                    </w:rPr>
                    <w:t>MYH(MUTYH),</w:t>
                  </w:r>
                </w:p>
                <w:p w:rsidR="006711C0" w:rsidRDefault="006711C0">
                  <w:pPr>
                    <w:pStyle w:val="ae"/>
                    <w:rPr>
                      <w:sz w:val="18"/>
                    </w:rPr>
                  </w:pPr>
                  <w:r>
                    <w:rPr>
                      <w:sz w:val="18"/>
                    </w:rPr>
                    <w:t>MLH1, MSH2, MSH6,</w:t>
                  </w:r>
                </w:p>
                <w:p w:rsidR="006711C0" w:rsidRDefault="006711C0">
                  <w:pPr>
                    <w:pStyle w:val="ae"/>
                    <w:rPr>
                      <w:sz w:val="18"/>
                    </w:rPr>
                  </w:pPr>
                  <w:r>
                    <w:rPr>
                      <w:sz w:val="18"/>
                    </w:rPr>
                    <w:t>PMS2, EPCAM</w:t>
                  </w:r>
                </w:p>
              </w:tc>
            </w:tr>
          </w:tbl>
          <w:p w:rsidR="006711C0" w:rsidRDefault="006711C0"/>
        </w:tc>
      </w:tr>
    </w:tbl>
    <w:p w:rsidR="00A122C6" w:rsidRDefault="00A122C6" w:rsidP="005235F2">
      <w:pPr>
        <w:pStyle w:val="aa"/>
        <w:rPr>
          <w:rFonts w:ascii="한양신명조" w:eastAsia="한양신명조"/>
          <w:sz w:val="18"/>
          <w:szCs w:val="18"/>
        </w:rPr>
      </w:pPr>
    </w:p>
    <w:p w:rsidR="00756C23" w:rsidRDefault="00756C23" w:rsidP="00756C23">
      <w:pPr>
        <w:pStyle w:val="aa"/>
        <w:ind w:firstLine="0"/>
        <w:rPr>
          <w:b/>
        </w:rPr>
      </w:pPr>
      <w:r>
        <w:rPr>
          <w:rFonts w:hint="eastAsia"/>
          <w:b/>
        </w:rPr>
        <w:t xml:space="preserve">2.2.3 </w:t>
      </w:r>
      <w:r>
        <w:rPr>
          <w:rFonts w:hint="eastAsia"/>
          <w:b/>
        </w:rPr>
        <w:t>점수화</w:t>
      </w:r>
    </w:p>
    <w:p w:rsidR="00332C43" w:rsidRPr="003F1CBA" w:rsidRDefault="00A7641A" w:rsidP="00A7641A">
      <w:pPr>
        <w:pStyle w:val="aa"/>
      </w:pPr>
      <w:r w:rsidRPr="003F1CBA">
        <w:rPr>
          <w:rFonts w:hint="eastAsia"/>
        </w:rPr>
        <w:t>이</w:t>
      </w:r>
      <w:r w:rsidRPr="003F1CBA">
        <w:rPr>
          <w:rFonts w:hint="eastAsia"/>
        </w:rPr>
        <w:t xml:space="preserve"> </w:t>
      </w:r>
      <w:r w:rsidRPr="003F1CBA">
        <w:rPr>
          <w:rFonts w:hint="eastAsia"/>
        </w:rPr>
        <w:t>단계에서는</w:t>
      </w:r>
      <w:r w:rsidRPr="003F1CBA">
        <w:rPr>
          <w:rFonts w:hint="eastAsia"/>
        </w:rPr>
        <w:t xml:space="preserve"> </w:t>
      </w:r>
      <w:r w:rsidR="00756C23" w:rsidRPr="003F1CBA">
        <w:rPr>
          <w:rFonts w:hint="eastAsia"/>
        </w:rPr>
        <w:t>암의</w:t>
      </w:r>
      <w:r w:rsidR="00756C23" w:rsidRPr="003F1CBA">
        <w:rPr>
          <w:rFonts w:hint="eastAsia"/>
        </w:rPr>
        <w:t xml:space="preserve"> </w:t>
      </w:r>
      <w:r w:rsidR="00756C23" w:rsidRPr="003F1CBA">
        <w:rPr>
          <w:rFonts w:hint="eastAsia"/>
        </w:rPr>
        <w:t>단계</w:t>
      </w:r>
      <w:r w:rsidRPr="003F1CBA">
        <w:rPr>
          <w:rFonts w:hint="eastAsia"/>
        </w:rPr>
        <w:t>와</w:t>
      </w:r>
      <w:r w:rsidRPr="003F1CBA">
        <w:rPr>
          <w:rFonts w:hint="eastAsia"/>
        </w:rPr>
        <w:t xml:space="preserve"> </w:t>
      </w:r>
      <w:r w:rsidRPr="003F1CBA">
        <w:rPr>
          <w:rFonts w:hint="eastAsia"/>
        </w:rPr>
        <w:t>질병</w:t>
      </w:r>
      <w:r w:rsidRPr="003F1CBA">
        <w:rPr>
          <w:rFonts w:hint="eastAsia"/>
        </w:rPr>
        <w:t>-</w:t>
      </w:r>
      <w:r w:rsidRPr="003F1CBA">
        <w:rPr>
          <w:rFonts w:hint="eastAsia"/>
        </w:rPr>
        <w:t>정상</w:t>
      </w:r>
      <w:r w:rsidRPr="003F1CBA">
        <w:rPr>
          <w:rFonts w:hint="eastAsia"/>
        </w:rPr>
        <w:t xml:space="preserve"> </w:t>
      </w:r>
      <w:r w:rsidRPr="003F1CBA">
        <w:rPr>
          <w:rFonts w:hint="eastAsia"/>
        </w:rPr>
        <w:t>상태에서의차등</w:t>
      </w:r>
      <w:r w:rsidRPr="003F1CBA">
        <w:rPr>
          <w:rFonts w:hint="eastAsia"/>
        </w:rPr>
        <w:t xml:space="preserve"> </w:t>
      </w:r>
      <w:r w:rsidRPr="003F1CBA">
        <w:rPr>
          <w:rFonts w:hint="eastAsia"/>
        </w:rPr>
        <w:t>발현</w:t>
      </w:r>
      <w:r w:rsidRPr="003F1CBA">
        <w:rPr>
          <w:rFonts w:hint="eastAsia"/>
        </w:rPr>
        <w:t xml:space="preserve"> </w:t>
      </w:r>
      <w:r w:rsidRPr="003F1CBA">
        <w:rPr>
          <w:rFonts w:hint="eastAsia"/>
        </w:rPr>
        <w:t>정도</w:t>
      </w:r>
      <w:r w:rsidRPr="003F1CBA">
        <w:rPr>
          <w:rFonts w:hint="eastAsia"/>
        </w:rPr>
        <w:t xml:space="preserve">, </w:t>
      </w:r>
      <w:r w:rsidRPr="003F1CBA">
        <w:rPr>
          <w:rFonts w:hint="eastAsia"/>
        </w:rPr>
        <w:t>문헌</w:t>
      </w:r>
      <w:r w:rsidRPr="003F1CBA">
        <w:rPr>
          <w:rFonts w:hint="eastAsia"/>
        </w:rPr>
        <w:t xml:space="preserve"> </w:t>
      </w:r>
      <w:r w:rsidRPr="003F1CBA">
        <w:rPr>
          <w:rFonts w:hint="eastAsia"/>
        </w:rPr>
        <w:t>데이터에서의</w:t>
      </w:r>
      <w:r w:rsidRPr="003F1CBA">
        <w:rPr>
          <w:rFonts w:hint="eastAsia"/>
        </w:rPr>
        <w:t xml:space="preserve"> </w:t>
      </w:r>
      <w:r w:rsidRPr="003F1CBA">
        <w:rPr>
          <w:rFonts w:hint="eastAsia"/>
        </w:rPr>
        <w:t>출현</w:t>
      </w:r>
      <w:r w:rsidRPr="003F1CBA">
        <w:rPr>
          <w:rFonts w:hint="eastAsia"/>
        </w:rPr>
        <w:t xml:space="preserve"> </w:t>
      </w:r>
      <w:r w:rsidRPr="003F1CBA">
        <w:rPr>
          <w:rFonts w:hint="eastAsia"/>
        </w:rPr>
        <w:t>빈도</w:t>
      </w:r>
      <w:r w:rsidRPr="003F1CBA">
        <w:rPr>
          <w:rFonts w:hint="eastAsia"/>
        </w:rPr>
        <w:t xml:space="preserve"> </w:t>
      </w:r>
      <w:r w:rsidRPr="003F1CBA">
        <w:rPr>
          <w:rFonts w:hint="eastAsia"/>
        </w:rPr>
        <w:t>등을</w:t>
      </w:r>
      <w:r w:rsidRPr="003F1CBA">
        <w:rPr>
          <w:rFonts w:hint="eastAsia"/>
        </w:rPr>
        <w:t xml:space="preserve"> </w:t>
      </w:r>
      <w:r w:rsidRPr="003F1CBA">
        <w:rPr>
          <w:rFonts w:hint="eastAsia"/>
        </w:rPr>
        <w:t>종합적으로</w:t>
      </w:r>
      <w:r w:rsidRPr="003F1CBA">
        <w:rPr>
          <w:rFonts w:hint="eastAsia"/>
        </w:rPr>
        <w:t xml:space="preserve"> </w:t>
      </w:r>
      <w:r w:rsidRPr="003F1CBA">
        <w:rPr>
          <w:rFonts w:hint="eastAsia"/>
        </w:rPr>
        <w:t>고려하기</w:t>
      </w:r>
      <w:r w:rsidRPr="003F1CBA">
        <w:rPr>
          <w:rFonts w:hint="eastAsia"/>
        </w:rPr>
        <w:t xml:space="preserve"> </w:t>
      </w:r>
      <w:r w:rsidRPr="003F1CBA">
        <w:rPr>
          <w:rFonts w:hint="eastAsia"/>
        </w:rPr>
        <w:t>위해</w:t>
      </w:r>
      <w:r w:rsidRPr="003F1CBA">
        <w:rPr>
          <w:rFonts w:hint="eastAsia"/>
        </w:rPr>
        <w:t xml:space="preserve"> </w:t>
      </w:r>
      <w:r w:rsidRPr="003F1CBA">
        <w:rPr>
          <w:rFonts w:hint="eastAsia"/>
        </w:rPr>
        <w:t>각</w:t>
      </w:r>
      <w:r w:rsidRPr="003F1CBA">
        <w:rPr>
          <w:rFonts w:hint="eastAsia"/>
        </w:rPr>
        <w:t xml:space="preserve"> </w:t>
      </w:r>
      <w:r w:rsidRPr="003F1CBA">
        <w:rPr>
          <w:rFonts w:hint="eastAsia"/>
        </w:rPr>
        <w:t>요소를</w:t>
      </w:r>
      <w:r w:rsidRPr="003F1CBA">
        <w:rPr>
          <w:rFonts w:hint="eastAsia"/>
        </w:rPr>
        <w:t xml:space="preserve"> </w:t>
      </w:r>
      <w:r w:rsidRPr="003F1CBA">
        <w:rPr>
          <w:rFonts w:hint="eastAsia"/>
        </w:rPr>
        <w:t>점수로</w:t>
      </w:r>
      <w:r w:rsidRPr="003F1CBA">
        <w:rPr>
          <w:rFonts w:hint="eastAsia"/>
        </w:rPr>
        <w:t xml:space="preserve"> </w:t>
      </w:r>
      <w:r w:rsidRPr="003F1CBA">
        <w:rPr>
          <w:rFonts w:hint="eastAsia"/>
        </w:rPr>
        <w:t>환산하였다</w:t>
      </w:r>
      <w:r w:rsidRPr="003F1CBA">
        <w:rPr>
          <w:rFonts w:hint="eastAsia"/>
        </w:rPr>
        <w:t>.</w:t>
      </w:r>
      <w:r w:rsidR="00CE6ADF" w:rsidRPr="003F1CBA">
        <w:rPr>
          <w:rFonts w:hint="eastAsia"/>
        </w:rPr>
        <w:t xml:space="preserve"> </w:t>
      </w:r>
      <w:r w:rsidR="00CE6ADF" w:rsidRPr="003F1CBA">
        <w:rPr>
          <w:rFonts w:hint="eastAsia"/>
        </w:rPr>
        <w:t>먼저</w:t>
      </w:r>
      <w:r w:rsidR="00CE6ADF" w:rsidRPr="003F1CBA">
        <w:rPr>
          <w:rFonts w:hint="eastAsia"/>
        </w:rPr>
        <w:t xml:space="preserve"> </w:t>
      </w:r>
      <w:r w:rsidR="00CE6ADF" w:rsidRPr="003F1CBA">
        <w:rPr>
          <w:rFonts w:hint="eastAsia"/>
        </w:rPr>
        <w:t>유전자</w:t>
      </w:r>
      <w:r w:rsidR="00CE6ADF" w:rsidRPr="003F1CBA">
        <w:rPr>
          <w:rFonts w:hint="eastAsia"/>
        </w:rPr>
        <w:t xml:space="preserve"> </w:t>
      </w:r>
      <w:r w:rsidR="00CE6ADF" w:rsidRPr="003F1CBA">
        <w:rPr>
          <w:rFonts w:hint="eastAsia"/>
        </w:rPr>
        <w:t>발현</w:t>
      </w:r>
      <w:r w:rsidR="00CE6ADF" w:rsidRPr="003F1CBA">
        <w:rPr>
          <w:rFonts w:hint="eastAsia"/>
        </w:rPr>
        <w:t xml:space="preserve"> </w:t>
      </w:r>
      <w:r w:rsidR="00CE6ADF" w:rsidRPr="003F1CBA">
        <w:rPr>
          <w:rFonts w:hint="eastAsia"/>
        </w:rPr>
        <w:t>데이터</w:t>
      </w:r>
      <w:r w:rsidR="00CE6ADF" w:rsidRPr="003F1CBA">
        <w:rPr>
          <w:rFonts w:hint="eastAsia"/>
        </w:rPr>
        <w:t xml:space="preserve"> </w:t>
      </w:r>
      <w:r w:rsidR="00CE6ADF" w:rsidRPr="003F1CBA">
        <w:rPr>
          <w:rFonts w:hint="eastAsia"/>
        </w:rPr>
        <w:t>상에서</w:t>
      </w:r>
      <w:r w:rsidR="00CE6ADF" w:rsidRPr="003F1CBA">
        <w:rPr>
          <w:rFonts w:hint="eastAsia"/>
        </w:rPr>
        <w:t xml:space="preserve"> </w:t>
      </w:r>
      <w:r w:rsidR="00CE6ADF" w:rsidRPr="003F1CBA">
        <w:rPr>
          <w:rFonts w:hint="eastAsia"/>
        </w:rPr>
        <w:t>질병</w:t>
      </w:r>
      <w:r w:rsidR="00CE6ADF" w:rsidRPr="003F1CBA">
        <w:rPr>
          <w:rFonts w:hint="eastAsia"/>
        </w:rPr>
        <w:t xml:space="preserve"> </w:t>
      </w:r>
      <w:r w:rsidR="00CE6ADF" w:rsidRPr="003F1CBA">
        <w:rPr>
          <w:rFonts w:hint="eastAsia"/>
        </w:rPr>
        <w:t>유전자와</w:t>
      </w:r>
      <w:r w:rsidR="00756C23" w:rsidRPr="003F1CBA">
        <w:rPr>
          <w:rFonts w:hint="eastAsia"/>
        </w:rPr>
        <w:t xml:space="preserve"> </w:t>
      </w:r>
      <w:r w:rsidR="00756C23" w:rsidRPr="003F1CBA">
        <w:rPr>
          <w:rFonts w:hint="eastAsia"/>
        </w:rPr>
        <w:t>임계</w:t>
      </w:r>
      <w:r w:rsidR="00756C23" w:rsidRPr="003F1CBA">
        <w:rPr>
          <w:rFonts w:hint="eastAsia"/>
        </w:rPr>
        <w:t xml:space="preserve"> </w:t>
      </w:r>
      <w:r w:rsidR="00756C23" w:rsidRPr="003F1CBA">
        <w:rPr>
          <w:rFonts w:hint="eastAsia"/>
        </w:rPr>
        <w:t>값</w:t>
      </w:r>
      <w:r w:rsidR="00756C23" w:rsidRPr="003F1CBA">
        <w:rPr>
          <w:rFonts w:hint="eastAsia"/>
        </w:rPr>
        <w:t xml:space="preserve">(threshold) </w:t>
      </w:r>
      <w:r w:rsidR="00756C23" w:rsidRPr="003F1CBA">
        <w:rPr>
          <w:rFonts w:hint="eastAsia"/>
        </w:rPr>
        <w:t>이상의</w:t>
      </w:r>
      <w:r w:rsidR="00756C23" w:rsidRPr="003F1CBA">
        <w:rPr>
          <w:rFonts w:hint="eastAsia"/>
        </w:rPr>
        <w:t xml:space="preserve"> </w:t>
      </w:r>
      <w:r w:rsidR="00756C23" w:rsidRPr="003F1CBA">
        <w:rPr>
          <w:rFonts w:hint="eastAsia"/>
        </w:rPr>
        <w:t>피어슨</w:t>
      </w:r>
      <w:r w:rsidR="00756C23" w:rsidRPr="003F1CBA">
        <w:rPr>
          <w:rFonts w:hint="eastAsia"/>
        </w:rPr>
        <w:t xml:space="preserve"> </w:t>
      </w:r>
      <w:r w:rsidR="00756C23" w:rsidRPr="003F1CBA">
        <w:rPr>
          <w:rFonts w:hint="eastAsia"/>
        </w:rPr>
        <w:t>상관계수를</w:t>
      </w:r>
      <w:r w:rsidR="00756C23" w:rsidRPr="003F1CBA">
        <w:rPr>
          <w:rFonts w:hint="eastAsia"/>
        </w:rPr>
        <w:t xml:space="preserve"> </w:t>
      </w:r>
      <w:r w:rsidR="00756C23" w:rsidRPr="003F1CBA">
        <w:rPr>
          <w:rFonts w:hint="eastAsia"/>
        </w:rPr>
        <w:t>갖는</w:t>
      </w:r>
      <w:r w:rsidR="00756C23" w:rsidRPr="003F1CBA">
        <w:rPr>
          <w:rFonts w:hint="eastAsia"/>
        </w:rPr>
        <w:t xml:space="preserve"> </w:t>
      </w:r>
      <w:r w:rsidR="00756C23" w:rsidRPr="003F1CBA">
        <w:rPr>
          <w:rFonts w:hint="eastAsia"/>
        </w:rPr>
        <w:t>유전자들</w:t>
      </w:r>
      <w:r w:rsidR="00CE6ADF" w:rsidRPr="003F1CBA">
        <w:rPr>
          <w:rFonts w:hint="eastAsia"/>
        </w:rPr>
        <w:t>을</w:t>
      </w:r>
      <w:r w:rsidR="00CE6ADF" w:rsidRPr="003F1CBA">
        <w:rPr>
          <w:rFonts w:hint="eastAsia"/>
        </w:rPr>
        <w:t xml:space="preserve"> </w:t>
      </w:r>
      <w:r w:rsidR="00CE6ADF" w:rsidRPr="003F1CBA">
        <w:rPr>
          <w:rFonts w:hint="eastAsia"/>
        </w:rPr>
        <w:t>선택하여</w:t>
      </w:r>
      <w:r w:rsidR="00CE6ADF" w:rsidRPr="003F1CBA">
        <w:rPr>
          <w:rFonts w:hint="eastAsia"/>
        </w:rPr>
        <w:t xml:space="preserve"> </w:t>
      </w:r>
      <w:r w:rsidR="00CE6ADF" w:rsidRPr="003F1CBA">
        <w:rPr>
          <w:rFonts w:hint="eastAsia"/>
        </w:rPr>
        <w:t>이들의</w:t>
      </w:r>
      <w:r w:rsidR="00CE6ADF" w:rsidRPr="003F1CBA">
        <w:rPr>
          <w:rFonts w:hint="eastAsia"/>
        </w:rPr>
        <w:t xml:space="preserve"> </w:t>
      </w:r>
      <w:r w:rsidR="00CE6ADF" w:rsidRPr="003F1CBA">
        <w:rPr>
          <w:rFonts w:hint="eastAsia"/>
        </w:rPr>
        <w:t>평균</w:t>
      </w:r>
      <w:r w:rsidR="00CE6ADF" w:rsidRPr="003F1CBA">
        <w:rPr>
          <w:rFonts w:hint="eastAsia"/>
        </w:rPr>
        <w:t xml:space="preserve"> </w:t>
      </w:r>
      <w:r w:rsidR="00CE6ADF" w:rsidRPr="003F1CBA">
        <w:rPr>
          <w:rFonts w:hint="eastAsia"/>
        </w:rPr>
        <w:t>상관계수</w:t>
      </w:r>
      <w:r w:rsidRPr="003F1CBA">
        <w:rPr>
          <w:rFonts w:hint="eastAsia"/>
        </w:rPr>
        <w:t>인</w:t>
      </w:r>
      <w:r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r>
              <w:rPr>
                <w:rFonts w:ascii="Cambria Math" w:hAnsi="Cambria Math"/>
              </w:rPr>
              <m:t>PC</m:t>
            </m:r>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00CE6ADF" w:rsidRPr="003F1CBA">
        <w:rPr>
          <w:rFonts w:hint="eastAsia"/>
        </w:rPr>
        <w:t>를</w:t>
      </w:r>
      <w:r w:rsidR="00CE6ADF" w:rsidRPr="003F1CBA">
        <w:rPr>
          <w:rFonts w:hint="eastAsia"/>
        </w:rPr>
        <w:t xml:space="preserve"> </w:t>
      </w:r>
      <w:r w:rsidR="00CE6ADF" w:rsidRPr="003F1CBA">
        <w:rPr>
          <w:rFonts w:hint="eastAsia"/>
        </w:rPr>
        <w:t>계산하였다</w:t>
      </w:r>
      <w:r w:rsidR="00CE6ADF" w:rsidRPr="003F1CBA">
        <w:rPr>
          <w:rFonts w:hint="eastAsia"/>
        </w:rPr>
        <w:t>.</w:t>
      </w:r>
      <w:r w:rsidRPr="003F1CBA">
        <w:rPr>
          <w:rFonts w:hint="eastAsia"/>
        </w:rPr>
        <w:t xml:space="preserve"> </w:t>
      </w:r>
      <w:r w:rsidRPr="003F1CBA">
        <w:rPr>
          <w:rFonts w:hint="eastAsia"/>
        </w:rPr>
        <w:t>이</w:t>
      </w:r>
      <w:r w:rsidRPr="003F1CBA">
        <w:rPr>
          <w:rFonts w:hint="eastAsia"/>
        </w:rPr>
        <w:t xml:space="preserve"> </w:t>
      </w:r>
      <w:r w:rsidRPr="003F1CBA">
        <w:rPr>
          <w:rFonts w:hint="eastAsia"/>
        </w:rPr>
        <w:t>값은</w:t>
      </w:r>
      <w:r w:rsidRPr="003F1CBA">
        <w:rPr>
          <w:rFonts w:hint="eastAsia"/>
        </w:rPr>
        <w:t xml:space="preserve"> </w:t>
      </w:r>
      <w:r w:rsidR="00D11C8B" w:rsidRPr="003F1CBA">
        <w:rPr>
          <w:rFonts w:hint="eastAsia"/>
        </w:rPr>
        <w:t>유전자와</w:t>
      </w:r>
      <w:r w:rsidR="00D11C8B" w:rsidRPr="003F1CBA">
        <w:rPr>
          <w:rFonts w:hint="eastAsia"/>
        </w:rPr>
        <w:t xml:space="preserve"> </w:t>
      </w:r>
      <w:r w:rsidR="00D11C8B" w:rsidRPr="003F1CBA">
        <w:rPr>
          <w:rFonts w:hint="eastAsia"/>
        </w:rPr>
        <w:t>알려진</w:t>
      </w:r>
      <w:r w:rsidR="00D11C8B" w:rsidRPr="003F1CBA">
        <w:rPr>
          <w:rFonts w:hint="eastAsia"/>
        </w:rPr>
        <w:t xml:space="preserve"> </w:t>
      </w:r>
      <w:r w:rsidR="00D11C8B" w:rsidRPr="003F1CBA">
        <w:rPr>
          <w:rFonts w:hint="eastAsia"/>
        </w:rPr>
        <w:t>질병</w:t>
      </w:r>
      <w:r w:rsidR="00D11C8B" w:rsidRPr="003F1CBA">
        <w:rPr>
          <w:rFonts w:hint="eastAsia"/>
        </w:rPr>
        <w:t xml:space="preserve"> </w:t>
      </w:r>
      <w:r w:rsidR="00D11C8B" w:rsidRPr="003F1CBA">
        <w:rPr>
          <w:rFonts w:hint="eastAsia"/>
        </w:rPr>
        <w:t>유전자와의</w:t>
      </w:r>
      <w:r w:rsidR="00D11C8B" w:rsidRPr="003F1CBA">
        <w:rPr>
          <w:rFonts w:hint="eastAsia"/>
        </w:rPr>
        <w:t xml:space="preserve"> </w:t>
      </w:r>
      <w:r w:rsidR="00D11C8B" w:rsidRPr="003F1CBA">
        <w:rPr>
          <w:rFonts w:hint="eastAsia"/>
        </w:rPr>
        <w:t>연관</w:t>
      </w:r>
      <w:r w:rsidR="00D11C8B" w:rsidRPr="003F1CBA">
        <w:rPr>
          <w:rFonts w:hint="eastAsia"/>
        </w:rPr>
        <w:t xml:space="preserve"> </w:t>
      </w:r>
      <w:r w:rsidR="00D11C8B" w:rsidRPr="003F1CBA">
        <w:rPr>
          <w:rFonts w:hint="eastAsia"/>
        </w:rPr>
        <w:t>정도를</w:t>
      </w:r>
      <w:r w:rsidR="00D11C8B" w:rsidRPr="003F1CBA">
        <w:rPr>
          <w:rFonts w:hint="eastAsia"/>
        </w:rPr>
        <w:t xml:space="preserve"> </w:t>
      </w:r>
      <w:r w:rsidR="00D11C8B" w:rsidRPr="003F1CBA">
        <w:rPr>
          <w:rFonts w:hint="eastAsia"/>
        </w:rPr>
        <w:t>나타내며</w:t>
      </w:r>
      <w:r w:rsidR="00D11C8B" w:rsidRPr="003F1CBA">
        <w:rPr>
          <w:rFonts w:hint="eastAsia"/>
        </w:rPr>
        <w:t xml:space="preserve">, </w:t>
      </w:r>
      <w:r w:rsidR="00D11C8B" w:rsidRPr="003F1CBA">
        <w:rPr>
          <w:rFonts w:hint="eastAsia"/>
        </w:rPr>
        <w:t>유전자가</w:t>
      </w:r>
      <w:r w:rsidR="00D11C8B" w:rsidRPr="003F1CBA">
        <w:rPr>
          <w:rFonts w:hint="eastAsia"/>
        </w:rPr>
        <w:t xml:space="preserve"> </w:t>
      </w:r>
      <w:r w:rsidR="00D11C8B" w:rsidRPr="003F1CBA">
        <w:rPr>
          <w:rFonts w:hint="eastAsia"/>
        </w:rPr>
        <w:t>항상</w:t>
      </w:r>
      <w:r w:rsidR="00D11C8B" w:rsidRPr="003F1CBA">
        <w:rPr>
          <w:rFonts w:hint="eastAsia"/>
        </w:rPr>
        <w:t xml:space="preserve"> </w:t>
      </w:r>
      <w:r w:rsidR="00D11C8B" w:rsidRPr="003F1CBA">
        <w:rPr>
          <w:rFonts w:hint="eastAsia"/>
        </w:rPr>
        <w:t>활성화되어</w:t>
      </w:r>
      <w:r w:rsidR="00D11C8B" w:rsidRPr="003F1CBA">
        <w:rPr>
          <w:rFonts w:hint="eastAsia"/>
        </w:rPr>
        <w:t xml:space="preserve"> </w:t>
      </w:r>
      <w:r w:rsidR="00D11C8B" w:rsidRPr="003F1CBA">
        <w:rPr>
          <w:rFonts w:hint="eastAsia"/>
        </w:rPr>
        <w:t>있지</w:t>
      </w:r>
      <w:r w:rsidR="00D11C8B" w:rsidRPr="003F1CBA">
        <w:rPr>
          <w:rFonts w:hint="eastAsia"/>
        </w:rPr>
        <w:t xml:space="preserve"> </w:t>
      </w:r>
      <w:r w:rsidR="00D11C8B" w:rsidRPr="003F1CBA">
        <w:rPr>
          <w:rFonts w:hint="eastAsia"/>
        </w:rPr>
        <w:t>않을</w:t>
      </w:r>
      <w:r w:rsidR="00D11C8B" w:rsidRPr="003F1CBA">
        <w:rPr>
          <w:rFonts w:hint="eastAsia"/>
        </w:rPr>
        <w:t xml:space="preserve"> </w:t>
      </w:r>
      <w:r w:rsidR="00D11C8B" w:rsidRPr="003F1CBA">
        <w:rPr>
          <w:rFonts w:hint="eastAsia"/>
        </w:rPr>
        <w:t>수</w:t>
      </w:r>
      <w:r w:rsidR="00D11C8B" w:rsidRPr="003F1CBA">
        <w:rPr>
          <w:rFonts w:hint="eastAsia"/>
        </w:rPr>
        <w:t xml:space="preserve"> </w:t>
      </w:r>
      <w:r w:rsidR="00D11C8B" w:rsidRPr="003F1CBA">
        <w:rPr>
          <w:rFonts w:hint="eastAsia"/>
        </w:rPr>
        <w:t>있으므로</w:t>
      </w:r>
      <w:r w:rsidR="00D11C8B" w:rsidRPr="003F1CBA">
        <w:rPr>
          <w:rFonts w:hint="eastAsia"/>
        </w:rPr>
        <w:t xml:space="preserve">, </w:t>
      </w:r>
      <w:r w:rsidR="00D11C8B" w:rsidRPr="003F1CBA">
        <w:rPr>
          <w:rFonts w:hint="eastAsia"/>
        </w:rPr>
        <w:t>질병의</w:t>
      </w:r>
      <w:r w:rsidR="00D11C8B" w:rsidRPr="003F1CBA">
        <w:rPr>
          <w:rFonts w:hint="eastAsia"/>
        </w:rPr>
        <w:t xml:space="preserve"> </w:t>
      </w:r>
      <w:r w:rsidR="00D11C8B" w:rsidRPr="003F1CBA">
        <w:rPr>
          <w:rFonts w:hint="eastAsia"/>
        </w:rPr>
        <w:t>각</w:t>
      </w:r>
      <w:r w:rsidR="00D11C8B" w:rsidRPr="003F1CBA">
        <w:rPr>
          <w:rFonts w:hint="eastAsia"/>
        </w:rPr>
        <w:t xml:space="preserve"> </w:t>
      </w:r>
      <w:r w:rsidR="00D11C8B" w:rsidRPr="003F1CBA">
        <w:rPr>
          <w:rFonts w:hint="eastAsia"/>
        </w:rPr>
        <w:t>단계</w:t>
      </w:r>
      <w:r w:rsidR="00D11C8B" w:rsidRPr="003F1CBA">
        <w:rPr>
          <w:rFonts w:hint="eastAsia"/>
        </w:rPr>
        <w:t xml:space="preserve"> </w:t>
      </w:r>
      <w:r w:rsidR="00D11C8B" w:rsidRPr="003F1CBA">
        <w:rPr>
          <w:rFonts w:hint="eastAsia"/>
        </w:rPr>
        <w:t>별</w:t>
      </w:r>
      <w:r w:rsidR="00D11C8B" w:rsidRPr="003F1CBA">
        <w:rPr>
          <w:rFonts w:hint="eastAsia"/>
        </w:rPr>
        <w:t xml:space="preserve"> </w:t>
      </w:r>
      <w:r w:rsidR="00D11C8B" w:rsidRPr="003F1CBA">
        <w:rPr>
          <w:rFonts w:hint="eastAsia"/>
        </w:rPr>
        <w:t>데이터를</w:t>
      </w:r>
      <w:r w:rsidR="00D11C8B" w:rsidRPr="003F1CBA">
        <w:rPr>
          <w:rFonts w:hint="eastAsia"/>
        </w:rPr>
        <w:t xml:space="preserve"> </w:t>
      </w:r>
      <w:r w:rsidR="00D11C8B" w:rsidRPr="003F1CBA">
        <w:rPr>
          <w:rFonts w:hint="eastAsia"/>
        </w:rPr>
        <w:t>구별하여</w:t>
      </w:r>
      <w:r w:rsidR="00D11C8B" w:rsidRPr="003F1CBA">
        <w:rPr>
          <w:rFonts w:hint="eastAsia"/>
        </w:rPr>
        <w:t xml:space="preserve"> </w:t>
      </w:r>
      <w:r w:rsidR="00D11C8B" w:rsidRPr="003F1CBA">
        <w:rPr>
          <w:rFonts w:hint="eastAsia"/>
        </w:rPr>
        <w:t>계산하였다</w:t>
      </w:r>
      <w:r w:rsidR="00D11C8B" w:rsidRPr="003F1CBA">
        <w:rPr>
          <w:rFonts w:hint="eastAsia"/>
        </w:rPr>
        <w:t>.</w:t>
      </w:r>
      <w:r w:rsidRPr="003F1CBA">
        <w:rPr>
          <w:rFonts w:hint="eastAsia"/>
        </w:rPr>
        <w:t xml:space="preserve"> </w:t>
      </w:r>
      <w:r w:rsidR="00CE6ADF" w:rsidRPr="003F1CBA">
        <w:rPr>
          <w:rFonts w:hint="eastAsia"/>
        </w:rPr>
        <w:t>다음으로</w:t>
      </w:r>
      <w:r w:rsidR="00CE6ADF" w:rsidRPr="003F1CBA">
        <w:rPr>
          <w:rFonts w:hint="eastAsia"/>
        </w:rPr>
        <w:t xml:space="preserve"> </w:t>
      </w:r>
      <w:r w:rsidR="00756C23" w:rsidRPr="003F1CBA">
        <w:rPr>
          <w:rFonts w:hint="eastAsia"/>
        </w:rPr>
        <w:t>정상세포와</w:t>
      </w:r>
      <w:r w:rsidR="00756C23" w:rsidRPr="003F1CBA">
        <w:rPr>
          <w:rFonts w:hint="eastAsia"/>
        </w:rPr>
        <w:t xml:space="preserve"> </w:t>
      </w:r>
      <w:r w:rsidR="00756C23" w:rsidRPr="003F1CBA">
        <w:rPr>
          <w:rFonts w:hint="eastAsia"/>
        </w:rPr>
        <w:t>각</w:t>
      </w:r>
      <w:r w:rsidR="00756C23" w:rsidRPr="003F1CBA">
        <w:rPr>
          <w:rFonts w:hint="eastAsia"/>
        </w:rPr>
        <w:t xml:space="preserve"> </w:t>
      </w:r>
      <w:r w:rsidR="00756C23" w:rsidRPr="003F1CBA">
        <w:rPr>
          <w:rFonts w:hint="eastAsia"/>
        </w:rPr>
        <w:t>단계의</w:t>
      </w:r>
      <w:r w:rsidR="00756C23" w:rsidRPr="003F1CBA">
        <w:rPr>
          <w:rFonts w:hint="eastAsia"/>
        </w:rPr>
        <w:t xml:space="preserve"> </w:t>
      </w:r>
      <w:r w:rsidR="00756C23" w:rsidRPr="003F1CBA">
        <w:rPr>
          <w:rFonts w:hint="eastAsia"/>
        </w:rPr>
        <w:t>암세포에서</w:t>
      </w:r>
      <w:r w:rsidR="00A122C6" w:rsidRPr="003F1CBA">
        <w:rPr>
          <w:rFonts w:hint="eastAsia"/>
        </w:rPr>
        <w:t xml:space="preserve"> </w:t>
      </w:r>
      <w:r w:rsidR="00DC45EF" w:rsidRPr="003F1CBA">
        <w:rPr>
          <w:rFonts w:hint="eastAsia"/>
        </w:rPr>
        <w:t>임</w:t>
      </w:r>
      <w:r w:rsidR="002A3A4B" w:rsidRPr="003F1CBA">
        <w:rPr>
          <w:rFonts w:hint="eastAsia"/>
        </w:rPr>
        <w:t>계</w:t>
      </w:r>
      <w:r w:rsidR="002A3A4B" w:rsidRPr="003F1CBA">
        <w:rPr>
          <w:rFonts w:hint="eastAsia"/>
        </w:rPr>
        <w:t xml:space="preserve"> </w:t>
      </w:r>
      <w:r w:rsidR="002A3A4B" w:rsidRPr="003F1CBA">
        <w:rPr>
          <w:rFonts w:hint="eastAsia"/>
        </w:rPr>
        <w:t>값</w:t>
      </w:r>
      <w:r w:rsidR="002A3A4B" w:rsidRPr="003F1CBA">
        <w:rPr>
          <w:rFonts w:hint="eastAsia"/>
        </w:rPr>
        <w:t xml:space="preserve"> </w:t>
      </w:r>
      <w:r w:rsidR="00332C43" w:rsidRPr="003F1CBA">
        <w:rPr>
          <w:rFonts w:hint="eastAsia"/>
        </w:rPr>
        <w:t>이상으로</w:t>
      </w:r>
      <w:r w:rsidR="00332C43" w:rsidRPr="003F1CBA">
        <w:rPr>
          <w:rFonts w:hint="eastAsia"/>
        </w:rPr>
        <w:t xml:space="preserve"> </w:t>
      </w:r>
      <w:r w:rsidR="00332C43" w:rsidRPr="003F1CBA">
        <w:rPr>
          <w:rFonts w:hint="eastAsia"/>
        </w:rPr>
        <w:t>발현</w:t>
      </w:r>
      <w:r w:rsidR="00332C43" w:rsidRPr="003F1CBA">
        <w:rPr>
          <w:rFonts w:hint="eastAsia"/>
        </w:rPr>
        <w:t xml:space="preserve"> </w:t>
      </w:r>
      <w:r w:rsidR="00332C43" w:rsidRPr="003F1CBA">
        <w:rPr>
          <w:rFonts w:hint="eastAsia"/>
        </w:rPr>
        <w:t>차이를</w:t>
      </w:r>
      <w:r w:rsidR="00332C43" w:rsidRPr="003F1CBA">
        <w:rPr>
          <w:rFonts w:hint="eastAsia"/>
        </w:rPr>
        <w:t xml:space="preserve"> </w:t>
      </w:r>
      <w:r w:rsidR="00332C43" w:rsidRPr="003F1CBA">
        <w:rPr>
          <w:rFonts w:hint="eastAsia"/>
        </w:rPr>
        <w:t>갖는</w:t>
      </w:r>
      <w:r w:rsidR="00332C43" w:rsidRPr="003F1CBA">
        <w:rPr>
          <w:rFonts w:hint="eastAsia"/>
        </w:rPr>
        <w:t xml:space="preserve"> </w:t>
      </w:r>
      <w:r w:rsidR="00332C43" w:rsidRPr="003F1CBA">
        <w:rPr>
          <w:rFonts w:hint="eastAsia"/>
        </w:rPr>
        <w:t>유전자들을</w:t>
      </w:r>
      <w:r w:rsidR="00332C43" w:rsidRPr="003F1CBA">
        <w:rPr>
          <w:rFonts w:hint="eastAsia"/>
        </w:rPr>
        <w:t xml:space="preserve"> </w:t>
      </w:r>
      <w:r w:rsidR="00CE6ADF" w:rsidRPr="003F1CBA">
        <w:rPr>
          <w:rFonts w:hint="eastAsia"/>
        </w:rPr>
        <w:t>선택하여</w:t>
      </w:r>
      <w:r w:rsidR="00CE6ADF" w:rsidRPr="003F1CBA">
        <w:rPr>
          <w:rFonts w:hint="eastAsia"/>
        </w:rPr>
        <w:t xml:space="preserve"> </w:t>
      </w:r>
      <w:r w:rsidR="00CE6ADF" w:rsidRPr="003F1CBA">
        <w:rPr>
          <w:rFonts w:hint="eastAsia"/>
        </w:rPr>
        <w:t>이들의</w:t>
      </w:r>
      <w:r w:rsidR="00CE6ADF" w:rsidRPr="003F1CBA">
        <w:rPr>
          <w:rFonts w:hint="eastAsia"/>
        </w:rPr>
        <w:t xml:space="preserve"> </w:t>
      </w:r>
      <w:r w:rsidR="00CE6ADF" w:rsidRPr="003F1CBA">
        <w:rPr>
          <w:rFonts w:hint="eastAsia"/>
        </w:rPr>
        <w:t>평균</w:t>
      </w:r>
      <w:r w:rsidR="00CE6ADF" w:rsidRPr="003F1CBA">
        <w:rPr>
          <w:rFonts w:hint="eastAsia"/>
        </w:rPr>
        <w:t xml:space="preserve"> </w:t>
      </w:r>
      <w:r w:rsidR="00CE6ADF" w:rsidRPr="003F1CBA">
        <w:rPr>
          <w:rFonts w:hint="eastAsia"/>
        </w:rPr>
        <w:t>상관계수</w:t>
      </w:r>
      <w:r w:rsidR="00D11C8B"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sSub>
              <m:sSubPr>
                <m:ctrlPr>
                  <w:rPr>
                    <w:rFonts w:ascii="Cambria Math" w:hAnsi="Cambria Math"/>
                    <w:i/>
                  </w:rPr>
                </m:ctrlPr>
              </m:sSubPr>
              <m:e>
                <m:r>
                  <m:rPr>
                    <m:sty m:val="p"/>
                  </m:rPr>
                  <w:rPr>
                    <w:rFonts w:ascii="Cambria Math" w:hAnsi="Cambria Math"/>
                  </w:rPr>
                  <m:t>diff</m:t>
                </m:r>
              </m:e>
              <m:sub>
                <m:r>
                  <w:rPr>
                    <w:rFonts w:ascii="Cambria Math" w:hAnsi="Cambria Math"/>
                  </w:rPr>
                  <m:t>i</m:t>
                </m:r>
              </m:sub>
            </m:sSub>
          </m:sub>
        </m:sSub>
      </m:oMath>
      <w:r w:rsidR="00CE6ADF" w:rsidRPr="003F1CBA">
        <w:rPr>
          <w:rFonts w:hint="eastAsia"/>
        </w:rPr>
        <w:t>를</w:t>
      </w:r>
      <w:r w:rsidR="00CE6ADF" w:rsidRPr="003F1CBA">
        <w:rPr>
          <w:rFonts w:hint="eastAsia"/>
        </w:rPr>
        <w:t xml:space="preserve"> </w:t>
      </w:r>
      <w:r w:rsidR="00CE6ADF" w:rsidRPr="003F1CBA">
        <w:rPr>
          <w:rFonts w:hint="eastAsia"/>
        </w:rPr>
        <w:t>계산하였</w:t>
      </w:r>
      <w:r w:rsidR="00332C43" w:rsidRPr="003F1CBA">
        <w:rPr>
          <w:rFonts w:hint="eastAsia"/>
        </w:rPr>
        <w:t>다</w:t>
      </w:r>
      <w:r w:rsidR="00332C43" w:rsidRPr="003F1CBA">
        <w:rPr>
          <w:rFonts w:hint="eastAsia"/>
        </w:rPr>
        <w:t>.</w:t>
      </w:r>
      <w:r w:rsidR="00D11C8B"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sSub>
              <m:sSubPr>
                <m:ctrlPr>
                  <w:rPr>
                    <w:rFonts w:ascii="Cambria Math" w:hAnsi="Cambria Math"/>
                    <w:i/>
                  </w:rPr>
                </m:ctrlPr>
              </m:sSubPr>
              <m:e>
                <m:r>
                  <m:rPr>
                    <m:sty m:val="p"/>
                  </m:rPr>
                  <w:rPr>
                    <w:rFonts w:ascii="Cambria Math" w:hAnsi="Cambria Math"/>
                  </w:rPr>
                  <m:t>diff</m:t>
                </m:r>
              </m:e>
              <m:sub>
                <m:r>
                  <w:rPr>
                    <w:rFonts w:ascii="Cambria Math" w:hAnsi="Cambria Math"/>
                  </w:rPr>
                  <m:t>i</m:t>
                </m:r>
              </m:sub>
            </m:sSub>
          </m:sub>
        </m:sSub>
      </m:oMath>
      <w:r w:rsidR="00D11C8B" w:rsidRPr="003F1CBA">
        <w:rPr>
          <w:rFonts w:hint="eastAsia"/>
        </w:rPr>
        <w:t>는</w:t>
      </w:r>
      <w:r w:rsidR="00D11C8B" w:rsidRPr="003F1CBA">
        <w:rPr>
          <w:rFonts w:hint="eastAsia"/>
        </w:rPr>
        <w:t xml:space="preserve"> </w:t>
      </w:r>
      <w:r w:rsidR="00D11C8B" w:rsidRPr="003F1CBA">
        <w:rPr>
          <w:rFonts w:hint="eastAsia"/>
        </w:rPr>
        <w:t>유전자와</w:t>
      </w:r>
      <w:r w:rsidR="00D11C8B" w:rsidRPr="003F1CBA">
        <w:rPr>
          <w:rFonts w:hint="eastAsia"/>
        </w:rPr>
        <w:t xml:space="preserve"> </w:t>
      </w:r>
      <w:r w:rsidR="00D11C8B" w:rsidRPr="003F1CBA">
        <w:rPr>
          <w:rFonts w:hint="eastAsia"/>
        </w:rPr>
        <w:t>질병</w:t>
      </w:r>
      <w:r w:rsidR="00D11C8B" w:rsidRPr="003F1CBA">
        <w:rPr>
          <w:rFonts w:hint="eastAsia"/>
        </w:rPr>
        <w:t xml:space="preserve"> </w:t>
      </w:r>
      <w:r w:rsidR="00D11C8B" w:rsidRPr="003F1CBA">
        <w:rPr>
          <w:rFonts w:hint="eastAsia"/>
        </w:rPr>
        <w:t>간의</w:t>
      </w:r>
      <w:r w:rsidR="00D11C8B" w:rsidRPr="003F1CBA">
        <w:rPr>
          <w:rFonts w:hint="eastAsia"/>
        </w:rPr>
        <w:t xml:space="preserve"> </w:t>
      </w:r>
      <w:r w:rsidR="00D11C8B" w:rsidRPr="003F1CBA">
        <w:rPr>
          <w:rFonts w:hint="eastAsia"/>
        </w:rPr>
        <w:t>연관</w:t>
      </w:r>
      <w:r w:rsidR="00D11C8B" w:rsidRPr="003F1CBA">
        <w:rPr>
          <w:rFonts w:hint="eastAsia"/>
        </w:rPr>
        <w:t xml:space="preserve"> </w:t>
      </w:r>
      <w:r w:rsidR="00D11C8B" w:rsidRPr="003F1CBA">
        <w:rPr>
          <w:rFonts w:hint="eastAsia"/>
        </w:rPr>
        <w:t>정도를</w:t>
      </w:r>
      <w:r w:rsidR="00D11C8B" w:rsidRPr="003F1CBA">
        <w:rPr>
          <w:rFonts w:hint="eastAsia"/>
        </w:rPr>
        <w:t xml:space="preserve"> </w:t>
      </w:r>
      <w:r w:rsidR="00D11C8B" w:rsidRPr="003F1CBA">
        <w:rPr>
          <w:rFonts w:hint="eastAsia"/>
        </w:rPr>
        <w:t>나타낸다</w:t>
      </w:r>
      <w:r w:rsidR="00D11C8B" w:rsidRPr="003F1CBA">
        <w:rPr>
          <w:rFonts w:hint="eastAsia"/>
        </w:rPr>
        <w:t>.</w:t>
      </w:r>
      <w:r w:rsidR="00332C43" w:rsidRPr="003F1CBA">
        <w:rPr>
          <w:rFonts w:hint="eastAsia"/>
        </w:rPr>
        <w:t xml:space="preserve"> </w:t>
      </w:r>
      <w:r w:rsidRPr="003F1CBA">
        <w:rPr>
          <w:rFonts w:hint="eastAsia"/>
        </w:rPr>
        <w:t>질병</w:t>
      </w:r>
      <w:r w:rsidRPr="003F1CBA">
        <w:rPr>
          <w:rFonts w:hint="eastAsia"/>
        </w:rPr>
        <w:t xml:space="preserve"> </w:t>
      </w:r>
      <w:r w:rsidRPr="003F1CBA">
        <w:rPr>
          <w:rFonts w:hint="eastAsia"/>
        </w:rPr>
        <w:t>유전자와의</w:t>
      </w:r>
      <w:r w:rsidRPr="003F1CBA">
        <w:rPr>
          <w:rFonts w:hint="eastAsia"/>
        </w:rPr>
        <w:t xml:space="preserve"> </w:t>
      </w:r>
      <w:r w:rsidRPr="003F1CBA">
        <w:rPr>
          <w:rFonts w:hint="eastAsia"/>
        </w:rPr>
        <w:t>상관계수</w:t>
      </w:r>
      <w:r w:rsidRPr="003F1CBA">
        <w:rPr>
          <w:rFonts w:hint="eastAsia"/>
        </w:rPr>
        <w:t xml:space="preserve">, </w:t>
      </w:r>
      <w:r w:rsidRPr="003F1CBA">
        <w:rPr>
          <w:rFonts w:hint="eastAsia"/>
        </w:rPr>
        <w:t>질병</w:t>
      </w:r>
      <w:r w:rsidRPr="003F1CBA">
        <w:rPr>
          <w:rFonts w:hint="eastAsia"/>
        </w:rPr>
        <w:t>-</w:t>
      </w:r>
      <w:r w:rsidRPr="003F1CBA">
        <w:rPr>
          <w:rFonts w:hint="eastAsia"/>
        </w:rPr>
        <w:t>정상간의</w:t>
      </w:r>
      <w:r w:rsidRPr="003F1CBA">
        <w:rPr>
          <w:rFonts w:hint="eastAsia"/>
        </w:rPr>
        <w:t xml:space="preserve"> </w:t>
      </w:r>
      <w:r w:rsidRPr="003F1CBA">
        <w:rPr>
          <w:rFonts w:hint="eastAsia"/>
        </w:rPr>
        <w:t>차등</w:t>
      </w:r>
      <w:r w:rsidRPr="003F1CBA">
        <w:rPr>
          <w:rFonts w:hint="eastAsia"/>
        </w:rPr>
        <w:t xml:space="preserve"> </w:t>
      </w:r>
      <w:r w:rsidRPr="003F1CBA">
        <w:rPr>
          <w:rFonts w:hint="eastAsia"/>
        </w:rPr>
        <w:t>발현</w:t>
      </w:r>
      <w:r w:rsidRPr="003F1CBA">
        <w:rPr>
          <w:rFonts w:hint="eastAsia"/>
        </w:rPr>
        <w:t xml:space="preserve"> </w:t>
      </w:r>
      <w:r w:rsidRPr="003F1CBA">
        <w:rPr>
          <w:rFonts w:hint="eastAsia"/>
        </w:rPr>
        <w:t>정도는</w:t>
      </w:r>
      <w:r w:rsidR="00332C43" w:rsidRPr="003F1CBA">
        <w:rPr>
          <w:rFonts w:hint="eastAsia"/>
        </w:rPr>
        <w:t xml:space="preserve"> </w:t>
      </w:r>
      <w:r w:rsidR="00F71765" w:rsidRPr="003F1CBA">
        <w:rPr>
          <w:rFonts w:hint="eastAsia"/>
        </w:rPr>
        <w:t>다음과</w:t>
      </w:r>
      <w:r w:rsidR="00F71765" w:rsidRPr="003F1CBA">
        <w:rPr>
          <w:rFonts w:hint="eastAsia"/>
        </w:rPr>
        <w:t xml:space="preserve"> </w:t>
      </w:r>
      <w:r w:rsidR="00F71765" w:rsidRPr="003F1CBA">
        <w:rPr>
          <w:rFonts w:hint="eastAsia"/>
        </w:rPr>
        <w:t>같이</w:t>
      </w:r>
      <w:r w:rsidR="00F71765" w:rsidRPr="003F1CBA">
        <w:rPr>
          <w:rFonts w:hint="eastAsia"/>
        </w:rPr>
        <w:t xml:space="preserve"> </w:t>
      </w:r>
      <w:r w:rsidR="00EA6AB9" w:rsidRPr="003F1CBA">
        <w:rPr>
          <w:rFonts w:hint="eastAsia"/>
        </w:rPr>
        <w:t>구</w:t>
      </w:r>
      <w:r w:rsidR="00942E14" w:rsidRPr="003F1CBA">
        <w:rPr>
          <w:rFonts w:hint="eastAsia"/>
        </w:rPr>
        <w:t>하였다</w:t>
      </w:r>
      <w:r w:rsidR="00942E14" w:rsidRPr="003F1CBA">
        <w:rPr>
          <w:rFonts w:hint="eastAsia"/>
        </w:rPr>
        <w:t>.</w:t>
      </w:r>
    </w:p>
    <w:p w:rsidR="00F25B6F" w:rsidRPr="003F1CBA" w:rsidRDefault="00F25B6F" w:rsidP="00332C43">
      <w:pPr>
        <w:pStyle w:val="aa"/>
      </w:pPr>
    </w:p>
    <w:p w:rsidR="00871D48" w:rsidRPr="000E3B07" w:rsidRDefault="006615E6" w:rsidP="00A413B5">
      <w:pPr>
        <w:jc w:val="left"/>
      </w:pPr>
      <m:oMathPara>
        <m:oMathParaPr>
          <m:jc m:val="left"/>
        </m:oMathParaPr>
        <m:oMath>
          <m:sSub>
            <m:sSubPr>
              <m:ctrlPr>
                <w:rPr>
                  <w:rFonts w:ascii="Cambria Math" w:hAnsi="Cambria Math"/>
                </w:rPr>
              </m:ctrlPr>
            </m:sSubPr>
            <m:e>
              <m:r>
                <m:rPr>
                  <m:sty m:val="p"/>
                </m:rPr>
                <w:rPr>
                  <w:rFonts w:ascii="Cambria Math" w:hAnsi="Cambria Math"/>
                </w:rPr>
                <m:t>Score</m:t>
              </m:r>
            </m:e>
            <m:sub>
              <m:r>
                <w:rPr>
                  <w:rFonts w:ascii="Cambria Math" w:hAnsi="Cambria Math"/>
                </w:rPr>
                <m:t>PC</m:t>
              </m:r>
              <m:sSub>
                <m:sSubPr>
                  <m:ctrlPr>
                    <w:rPr>
                      <w:rFonts w:ascii="Cambria Math" w:hAnsi="Cambria Math"/>
                      <w:i/>
                    </w:rPr>
                  </m:ctrlPr>
                </m:sSubPr>
                <m:e>
                  <m:r>
                    <w:rPr>
                      <w:rFonts w:ascii="Cambria Math" w:hAnsi="Cambria Math"/>
                    </w:rPr>
                    <m:t>C</m:t>
                  </m:r>
                </m:e>
                <m:sub>
                  <m:r>
                    <w:rPr>
                      <w:rFonts w:ascii="Cambria Math" w:hAnsi="Cambria Math"/>
                    </w:rPr>
                    <m:t>i</m:t>
                  </m:r>
                </m:sub>
              </m:sSub>
            </m:sub>
          </m:sSub>
          <m:r>
            <m:rPr>
              <m:sty m:val="p"/>
            </m:rPr>
            <w:rPr>
              <w:rFonts w:ascii="Cambria Math" w:hAnsi="Cambria Math"/>
            </w:rPr>
            <m:t xml:space="preserve"> = </m:t>
          </m:r>
          <m:f>
            <m:fPr>
              <m:ctrlPr>
                <w:rPr>
                  <w:rFonts w:ascii="Cambria Math" w:hAnsi="Cambria Math"/>
                </w:rPr>
              </m:ctrlPr>
            </m:fPr>
            <m:num>
              <m:sSub>
                <m:sSubPr>
                  <m:ctrlPr>
                    <w:rPr>
                      <w:rFonts w:ascii="Cambria Math" w:hAnsi="Cambria Math"/>
                      <w:i/>
                    </w:rPr>
                  </m:ctrlPr>
                </m:sSubPr>
                <m:e>
                  <m:r>
                    <w:rPr>
                      <w:rFonts w:ascii="Cambria Math" w:hAnsi="Cambria Math"/>
                    </w:rPr>
                    <m:t>sum</m:t>
                  </m:r>
                </m:e>
                <m:sub>
                  <m:r>
                    <w:rPr>
                      <w:rFonts w:ascii="Cambria Math" w:hAnsi="Cambria Math"/>
                    </w:rPr>
                    <m:t>stage=1,2,34</m:t>
                  </m:r>
                </m:sub>
              </m:sSub>
              <m:r>
                <w:rPr>
                  <w:rFonts w:ascii="Cambria Math" w:hAnsi="Cambria Math"/>
                </w:rPr>
                <m:t xml:space="preserve"> P</m:t>
              </m:r>
              <m:d>
                <m:dPr>
                  <m:ctrlPr>
                    <w:rPr>
                      <w:rFonts w:ascii="Cambria Math" w:hAnsi="Cambria Math"/>
                      <w:i/>
                    </w:rPr>
                  </m:ctrlPr>
                </m:dPr>
                <m:e>
                  <m:r>
                    <w:rPr>
                      <w:rFonts w:ascii="Cambria Math" w:hAnsi="Cambria Math"/>
                    </w:rPr>
                    <m:t>i</m:t>
                  </m:r>
                </m:e>
              </m:d>
            </m:num>
            <m:den>
              <m:sSub>
                <m:sSubPr>
                  <m:ctrlPr>
                    <w:rPr>
                      <w:rFonts w:ascii="Cambria Math" w:hAnsi="Cambria Math"/>
                      <w:i/>
                    </w:rPr>
                  </m:ctrlPr>
                </m:sSubPr>
                <m:e>
                  <m:r>
                    <w:rPr>
                      <w:rFonts w:ascii="Cambria Math" w:hAnsi="Cambria Math"/>
                    </w:rPr>
                    <m:t>N</m:t>
                  </m:r>
                </m:e>
                <m:sub>
                  <m:r>
                    <w:rPr>
                      <w:rFonts w:ascii="Cambria Math" w:hAnsi="Cambria Math"/>
                    </w:rPr>
                    <m:t>i,PCC</m:t>
                  </m:r>
                </m:sub>
              </m:sSub>
            </m:den>
          </m:f>
        </m:oMath>
      </m:oMathPara>
    </w:p>
    <w:p w:rsidR="00F96ABC" w:rsidRDefault="00871D48" w:rsidP="00ED316B">
      <w:pPr>
        <w:ind w:firstLineChars="100" w:firstLine="200"/>
        <w:jc w:val="left"/>
      </w:pPr>
      <m:oMath>
        <m:r>
          <w:rPr>
            <w:rFonts w:ascii="Cambria Math" w:hAnsi="Cambria Math"/>
          </w:rPr>
          <m:t>P(i)=</m:t>
        </m:r>
        <m:d>
          <m:dPr>
            <m:begChr m:val="{"/>
            <m:endChr m:val=""/>
            <m:ctrlPr>
              <w:rPr>
                <w:rFonts w:ascii="Cambria Math" w:hAnsi="Cambria Math"/>
                <w:i/>
              </w:rPr>
            </m:ctrlPr>
          </m:dPr>
          <m:e>
            <m:r>
              <w:rPr>
                <w:rFonts w:ascii="Cambria Math" w:hAnsi="Cambria Math"/>
              </w:rPr>
              <m:t xml:space="preserve"> </m:t>
            </m:r>
            <m:eqArr>
              <m:eqArrPr>
                <m:ctrlPr>
                  <w:rPr>
                    <w:rFonts w:ascii="Cambria Math" w:hAnsi="Cambria Math"/>
                    <w:i/>
                  </w:rPr>
                </m:ctrlPr>
              </m:eqArrPr>
              <m:e>
                <m:r>
                  <w:rPr>
                    <w:rFonts w:ascii="Cambria Math" w:hAnsi="Cambria Math"/>
                  </w:rPr>
                  <m:t>if PC</m:t>
                </m:r>
                <m:sSub>
                  <m:sSubPr>
                    <m:ctrlPr>
                      <w:rPr>
                        <w:rFonts w:ascii="Cambria Math" w:hAnsi="Cambria Math"/>
                        <w:i/>
                      </w:rPr>
                    </m:ctrlPr>
                  </m:sSubPr>
                  <m:e>
                    <m:r>
                      <w:rPr>
                        <w:rFonts w:ascii="Cambria Math" w:hAnsi="Cambria Math"/>
                      </w:rPr>
                      <m:t>C</m:t>
                    </m:r>
                  </m:e>
                  <m:sub>
                    <m:r>
                      <w:rPr>
                        <w:rFonts w:ascii="Cambria Math" w:hAnsi="Cambria Math"/>
                      </w:rPr>
                      <m:t>i,stage</m:t>
                    </m:r>
                  </m:sub>
                </m:sSub>
                <m:r>
                  <w:rPr>
                    <w:rFonts w:ascii="Cambria Math" w:hAnsi="Cambria Math"/>
                  </w:rPr>
                  <m:t>&gt;</m:t>
                </m:r>
                <m:sSub>
                  <m:sSubPr>
                    <m:ctrlPr>
                      <w:rPr>
                        <w:rFonts w:ascii="Cambria Math" w:hAnsi="Cambria Math"/>
                        <w:i/>
                      </w:rPr>
                    </m:ctrlPr>
                  </m:sSubPr>
                  <m:e>
                    <m:r>
                      <w:rPr>
                        <w:rFonts w:ascii="Cambria Math" w:hAnsi="Cambria Math"/>
                      </w:rPr>
                      <m:t>δ</m:t>
                    </m:r>
                  </m:e>
                  <m:sub>
                    <m:r>
                      <w:rPr>
                        <w:rFonts w:ascii="Cambria Math" w:hAnsi="Cambria Math"/>
                      </w:rPr>
                      <m:t>PCC</m:t>
                    </m:r>
                  </m:sub>
                </m:sSub>
                <m:r>
                  <w:rPr>
                    <w:rFonts w:ascii="Cambria Math" w:hAnsi="Cambria Math"/>
                  </w:rPr>
                  <m:t>,  P</m:t>
                </m:r>
                <m:d>
                  <m:dPr>
                    <m:ctrlPr>
                      <w:rPr>
                        <w:rFonts w:ascii="Cambria Math" w:hAnsi="Cambria Math"/>
                        <w:i/>
                      </w:rPr>
                    </m:ctrlPr>
                  </m:dPr>
                  <m:e>
                    <m:r>
                      <w:rPr>
                        <w:rFonts w:ascii="Cambria Math" w:hAnsi="Cambria Math"/>
                      </w:rPr>
                      <m:t>i</m:t>
                    </m:r>
                  </m:e>
                </m:d>
                <m:r>
                  <w:rPr>
                    <w:rFonts w:ascii="Cambria Math" w:hAnsi="Cambria Math"/>
                  </w:rPr>
                  <m:t>=PC</m:t>
                </m:r>
                <m:sSub>
                  <m:sSubPr>
                    <m:ctrlPr>
                      <w:rPr>
                        <w:rFonts w:ascii="Cambria Math" w:hAnsi="Cambria Math"/>
                        <w:i/>
                      </w:rPr>
                    </m:ctrlPr>
                  </m:sSubPr>
                  <m:e>
                    <m:r>
                      <w:rPr>
                        <w:rFonts w:ascii="Cambria Math" w:hAnsi="Cambria Math"/>
                      </w:rPr>
                      <m:t>C</m:t>
                    </m:r>
                  </m:e>
                  <m:sub>
                    <m:r>
                      <w:rPr>
                        <w:rFonts w:ascii="Cambria Math" w:hAnsi="Cambria Math"/>
                      </w:rPr>
                      <m:t>i,stage</m:t>
                    </m:r>
                  </m:sub>
                </m:sSub>
              </m:e>
              <m:e>
                <m:r>
                  <w:rPr>
                    <w:rFonts w:ascii="Cambria Math" w:hAnsi="Cambria Math"/>
                  </w:rPr>
                  <m:t>else, P</m:t>
                </m:r>
                <m:d>
                  <m:dPr>
                    <m:ctrlPr>
                      <w:rPr>
                        <w:rFonts w:ascii="Cambria Math" w:hAnsi="Cambria Math"/>
                        <w:i/>
                      </w:rPr>
                    </m:ctrlPr>
                  </m:dPr>
                  <m:e>
                    <m:r>
                      <w:rPr>
                        <w:rFonts w:ascii="Cambria Math" w:hAnsi="Cambria Math"/>
                      </w:rPr>
                      <m:t>i</m:t>
                    </m:r>
                  </m:e>
                </m:d>
                <m:r>
                  <w:rPr>
                    <w:rFonts w:ascii="Cambria Math" w:hAnsi="Cambria Math"/>
                  </w:rPr>
                  <m:t xml:space="preserve">= 0                                            </m:t>
                </m:r>
              </m:e>
            </m:eqArr>
          </m:e>
        </m:d>
      </m:oMath>
      <w:r w:rsidR="00820E54">
        <w:rPr>
          <w:rFonts w:hint="eastAsia"/>
        </w:rPr>
        <w:tab/>
      </w:r>
      <w:r w:rsidR="00A413B5">
        <w:rPr>
          <w:rFonts w:hint="eastAsia"/>
        </w:rPr>
        <w:t>(</w:t>
      </w:r>
      <w:r w:rsidR="00ED316B">
        <w:rPr>
          <w:rFonts w:hint="eastAsia"/>
        </w:rPr>
        <w:t>1</w:t>
      </w:r>
      <w:r w:rsidR="00A413B5">
        <w:rPr>
          <w:rFonts w:hint="eastAsia"/>
        </w:rPr>
        <w:t>)</w:t>
      </w:r>
      <w:r w:rsidR="007C12E1">
        <w:rPr>
          <w:rFonts w:hint="eastAsia"/>
        </w:rPr>
        <w:tab/>
      </w:r>
      <w:r w:rsidR="007C12E1">
        <w:rPr>
          <w:rFonts w:hint="eastAsia"/>
        </w:rPr>
        <w:tab/>
      </w:r>
    </w:p>
    <w:p w:rsidR="00384084" w:rsidRPr="00ED316B" w:rsidRDefault="006615E6" w:rsidP="00A413B5">
      <w:pPr>
        <w:jc w:val="left"/>
      </w:pPr>
      <m:oMathPara>
        <m:oMathParaPr>
          <m:jc m:val="left"/>
        </m:oMathParaPr>
        <m:oMath>
          <m:sSub>
            <m:sSubPr>
              <m:ctrlPr>
                <w:rPr>
                  <w:rFonts w:ascii="Cambria Math" w:hAnsi="Cambria Math"/>
                </w:rPr>
              </m:ctrlPr>
            </m:sSubPr>
            <m:e>
              <m:r>
                <m:rPr>
                  <m:sty m:val="p"/>
                </m:rPr>
                <w:rPr>
                  <w:rFonts w:ascii="Cambria Math" w:hAnsi="Cambria Math"/>
                </w:rPr>
                <m:t>Score</m:t>
              </m:r>
            </m:e>
            <m:sub>
              <m:sSub>
                <m:sSubPr>
                  <m:ctrlPr>
                    <w:rPr>
                      <w:rFonts w:ascii="Cambria Math" w:hAnsi="Cambria Math"/>
                      <w:i/>
                    </w:rPr>
                  </m:ctrlPr>
                </m:sSubPr>
                <m:e>
                  <m:r>
                    <m:rPr>
                      <m:sty m:val="p"/>
                    </m:rPr>
                    <w:rPr>
                      <w:rFonts w:ascii="Cambria Math" w:hAnsi="Cambria Math"/>
                    </w:rPr>
                    <m:t>diff</m:t>
                  </m:r>
                </m:e>
                <m:sub>
                  <m:r>
                    <w:rPr>
                      <w:rFonts w:ascii="Cambria Math" w:hAnsi="Cambria Math"/>
                    </w:rPr>
                    <m:t>i</m:t>
                  </m:r>
                </m:sub>
              </m:sSub>
            </m:sub>
          </m:sSub>
          <m:r>
            <m:rPr>
              <m:sty m:val="p"/>
            </m:rPr>
            <w:rPr>
              <w:rFonts w:ascii="Cambria Math" w:hAnsi="Cambria Math"/>
            </w:rPr>
            <m:t xml:space="preserve"> = </m:t>
          </m:r>
          <m:f>
            <m:fPr>
              <m:ctrlPr>
                <w:rPr>
                  <w:rFonts w:ascii="Cambria Math" w:hAnsi="Cambria Math"/>
                </w:rPr>
              </m:ctrlPr>
            </m:fPr>
            <m:num>
              <m:sSub>
                <m:sSubPr>
                  <m:ctrlPr>
                    <w:rPr>
                      <w:rFonts w:ascii="Cambria Math" w:hAnsi="Cambria Math"/>
                      <w:i/>
                    </w:rPr>
                  </m:ctrlPr>
                </m:sSubPr>
                <m:e>
                  <m:r>
                    <w:rPr>
                      <w:rFonts w:ascii="Cambria Math" w:hAnsi="Cambria Math"/>
                    </w:rPr>
                    <m:t>sum</m:t>
                  </m:r>
                </m:e>
                <m:sub>
                  <m:r>
                    <w:rPr>
                      <w:rFonts w:ascii="Cambria Math" w:hAnsi="Cambria Math"/>
                    </w:rPr>
                    <m:t>stage=1,2,34</m:t>
                  </m:r>
                </m:sub>
              </m:sSub>
              <m:r>
                <w:rPr>
                  <w:rFonts w:ascii="Cambria Math" w:hAnsi="Cambria Math"/>
                </w:rPr>
                <m:t xml:space="preserve"> D</m:t>
              </m:r>
              <m:d>
                <m:dPr>
                  <m:ctrlPr>
                    <w:rPr>
                      <w:rFonts w:ascii="Cambria Math" w:hAnsi="Cambria Math"/>
                      <w:i/>
                    </w:rPr>
                  </m:ctrlPr>
                </m:dPr>
                <m:e>
                  <m:r>
                    <w:rPr>
                      <w:rFonts w:ascii="Cambria Math" w:hAnsi="Cambria Math"/>
                    </w:rPr>
                    <m:t>i</m:t>
                  </m:r>
                </m:e>
              </m:d>
            </m:num>
            <m:den>
              <m:sSub>
                <m:sSubPr>
                  <m:ctrlPr>
                    <w:rPr>
                      <w:rFonts w:ascii="Cambria Math" w:hAnsi="Cambria Math"/>
                      <w:i/>
                    </w:rPr>
                  </m:ctrlPr>
                </m:sSubPr>
                <m:e>
                  <m:r>
                    <w:rPr>
                      <w:rFonts w:ascii="Cambria Math" w:hAnsi="Cambria Math"/>
                    </w:rPr>
                    <m:t>N</m:t>
                  </m:r>
                </m:e>
                <m:sub>
                  <m:r>
                    <w:rPr>
                      <w:rFonts w:ascii="Cambria Math" w:hAnsi="Cambria Math"/>
                    </w:rPr>
                    <m:t>i,</m:t>
                  </m:r>
                  <m:r>
                    <m:rPr>
                      <m:sty m:val="p"/>
                    </m:rPr>
                    <w:rPr>
                      <w:rFonts w:ascii="Cambria Math" w:hAnsi="Cambria Math"/>
                    </w:rPr>
                    <m:t>diff</m:t>
                  </m:r>
                </m:sub>
              </m:sSub>
            </m:den>
          </m:f>
        </m:oMath>
      </m:oMathPara>
    </w:p>
    <w:p w:rsidR="00F96ABC" w:rsidRPr="00871D48" w:rsidRDefault="00871D48" w:rsidP="00ED316B">
      <w:pPr>
        <w:ind w:firstLineChars="100" w:firstLine="200"/>
        <w:jc w:val="left"/>
      </w:pPr>
      <m:oMath>
        <m:r>
          <w:rPr>
            <w:rFonts w:ascii="Cambria Math" w:hAnsi="Cambria Math"/>
          </w:rPr>
          <m:t>D(i)=</m:t>
        </m:r>
        <m:d>
          <m:dPr>
            <m:begChr m:val="{"/>
            <m:endChr m:val=""/>
            <m:ctrlPr>
              <w:rPr>
                <w:rFonts w:ascii="Cambria Math" w:hAnsi="Cambria Math"/>
                <w:i/>
              </w:rPr>
            </m:ctrlPr>
          </m:dPr>
          <m:e>
            <m:r>
              <w:rPr>
                <w:rFonts w:ascii="Cambria Math" w:hAnsi="Cambria Math"/>
              </w:rPr>
              <m:t xml:space="preserve"> </m:t>
            </m:r>
            <m:eqArr>
              <m:eqArrPr>
                <m:ctrlPr>
                  <w:rPr>
                    <w:rFonts w:ascii="Cambria Math" w:hAnsi="Cambria Math"/>
                    <w:i/>
                  </w:rPr>
                </m:ctrlPr>
              </m:eqArrPr>
              <m:e>
                <m:r>
                  <w:rPr>
                    <w:rFonts w:ascii="Cambria Math" w:hAnsi="Cambria Math"/>
                  </w:rPr>
                  <m:t xml:space="preserve">if </m:t>
                </m:r>
                <m:sSub>
                  <m:sSubPr>
                    <m:ctrlPr>
                      <w:rPr>
                        <w:rFonts w:ascii="Cambria Math" w:hAnsi="Cambria Math"/>
                        <w:i/>
                      </w:rPr>
                    </m:ctrlPr>
                  </m:sSubPr>
                  <m:e>
                    <m:r>
                      <m:rPr>
                        <m:sty m:val="p"/>
                      </m:rPr>
                      <w:rPr>
                        <w:rFonts w:ascii="Cambria Math" w:hAnsi="Cambria Math"/>
                      </w:rPr>
                      <m:t>diff</m:t>
                    </m:r>
                  </m:e>
                  <m:sub>
                    <m:r>
                      <w:rPr>
                        <w:rFonts w:ascii="Cambria Math" w:hAnsi="Cambria Math"/>
                      </w:rPr>
                      <m:t>i,stage</m:t>
                    </m:r>
                  </m:sub>
                </m:sSub>
                <m:r>
                  <w:rPr>
                    <w:rFonts w:ascii="Cambria Math" w:hAnsi="Cambria Math"/>
                  </w:rPr>
                  <m:t>&gt;</m:t>
                </m:r>
                <m:sSub>
                  <m:sSubPr>
                    <m:ctrlPr>
                      <w:rPr>
                        <w:rFonts w:ascii="Cambria Math" w:hAnsi="Cambria Math"/>
                        <w:i/>
                      </w:rPr>
                    </m:ctrlPr>
                  </m:sSubPr>
                  <m:e>
                    <m:r>
                      <w:rPr>
                        <w:rFonts w:ascii="Cambria Math" w:hAnsi="Cambria Math"/>
                      </w:rPr>
                      <m:t>δ</m:t>
                    </m:r>
                  </m:e>
                  <m:sub>
                    <m:r>
                      <m:rPr>
                        <m:sty m:val="p"/>
                      </m:rPr>
                      <w:rPr>
                        <w:rFonts w:ascii="Cambria Math" w:hAnsi="Cambria Math"/>
                      </w:rPr>
                      <m:t>diff</m:t>
                    </m:r>
                  </m:sub>
                </m:sSub>
                <m:r>
                  <w:rPr>
                    <w:rFonts w:ascii="Cambria Math" w:hAnsi="Cambria Math"/>
                  </w:rPr>
                  <m:t>,  D</m:t>
                </m:r>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m:rPr>
                        <m:sty m:val="p"/>
                      </m:rPr>
                      <w:rPr>
                        <w:rFonts w:ascii="Cambria Math" w:hAnsi="Cambria Math"/>
                      </w:rPr>
                      <m:t>diff</m:t>
                    </m:r>
                  </m:e>
                  <m:sub>
                    <m:r>
                      <w:rPr>
                        <w:rFonts w:ascii="Cambria Math" w:hAnsi="Cambria Math"/>
                      </w:rPr>
                      <m:t>i,stage</m:t>
                    </m:r>
                  </m:sub>
                </m:sSub>
              </m:e>
              <m:e>
                <m:r>
                  <w:rPr>
                    <w:rFonts w:ascii="Cambria Math" w:hAnsi="Cambria Math"/>
                  </w:rPr>
                  <m:t>else,D</m:t>
                </m:r>
                <m:d>
                  <m:dPr>
                    <m:ctrlPr>
                      <w:rPr>
                        <w:rFonts w:ascii="Cambria Math" w:hAnsi="Cambria Math"/>
                        <w:i/>
                      </w:rPr>
                    </m:ctrlPr>
                  </m:dPr>
                  <m:e>
                    <m:r>
                      <w:rPr>
                        <w:rFonts w:ascii="Cambria Math" w:hAnsi="Cambria Math"/>
                      </w:rPr>
                      <m:t>i</m:t>
                    </m:r>
                  </m:e>
                </m:d>
                <m:r>
                  <w:rPr>
                    <w:rFonts w:ascii="Cambria Math" w:hAnsi="Cambria Math"/>
                  </w:rPr>
                  <m:t xml:space="preserve">= 0                                          </m:t>
                </m:r>
              </m:e>
            </m:eqArr>
          </m:e>
        </m:d>
      </m:oMath>
      <w:r w:rsidR="00A413B5">
        <w:rPr>
          <w:rFonts w:hint="eastAsia"/>
        </w:rPr>
        <w:t xml:space="preserve"> </w:t>
      </w:r>
      <w:r w:rsidR="00820E54">
        <w:rPr>
          <w:rFonts w:hint="eastAsia"/>
        </w:rPr>
        <w:tab/>
      </w:r>
      <w:r w:rsidR="00A413B5">
        <w:rPr>
          <w:rFonts w:hint="eastAsia"/>
        </w:rPr>
        <w:t>(</w:t>
      </w:r>
      <w:r w:rsidR="00ED316B">
        <w:rPr>
          <w:rFonts w:hint="eastAsia"/>
        </w:rPr>
        <w:t>2</w:t>
      </w:r>
      <w:r w:rsidR="00A413B5">
        <w:rPr>
          <w:rFonts w:hint="eastAsia"/>
        </w:rPr>
        <w:t>)</w:t>
      </w:r>
    </w:p>
    <w:p w:rsidR="00CC3E62" w:rsidRPr="00820E54" w:rsidRDefault="00CC3E62" w:rsidP="007C12E1">
      <w:pPr>
        <w:pStyle w:val="aa"/>
        <w:ind w:firstLine="0"/>
        <w:jc w:val="left"/>
        <w:rPr>
          <w:szCs w:val="16"/>
        </w:rPr>
      </w:pPr>
    </w:p>
    <w:p w:rsidR="00F96ABC" w:rsidRPr="00A413B5" w:rsidRDefault="006615E6" w:rsidP="007C12E1">
      <w:pPr>
        <w:pStyle w:val="aa"/>
        <w:ind w:firstLine="0"/>
        <w:jc w:val="left"/>
        <w:rPr>
          <w:sz w:val="16"/>
          <w:szCs w:val="16"/>
        </w:rPr>
      </w:pPr>
      <m:oMathPara>
        <m:oMathParaPr>
          <m:jc m:val="left"/>
        </m:oMathParaPr>
        <m:oMath>
          <m:sSub>
            <m:sSubPr>
              <m:ctrlPr>
                <w:rPr>
                  <w:rFonts w:ascii="Cambria Math" w:hAnsi="Cambria Math"/>
                  <w:i/>
                  <w:sz w:val="16"/>
                  <w:szCs w:val="16"/>
                </w:rPr>
              </m:ctrlPr>
            </m:sSubPr>
            <m:e>
              <m:sSub>
                <m:sSubPr>
                  <m:ctrlPr>
                    <w:rPr>
                      <w:rFonts w:ascii="Cambria Math" w:hAnsi="Cambria Math"/>
                      <w:sz w:val="16"/>
                      <w:szCs w:val="16"/>
                    </w:rPr>
                  </m:ctrlPr>
                </m:sSubPr>
                <m:e>
                  <m:r>
                    <m:rPr>
                      <m:sty m:val="p"/>
                    </m:rPr>
                    <w:rPr>
                      <w:rFonts w:ascii="Cambria Math" w:hAnsi="Cambria Math"/>
                      <w:sz w:val="16"/>
                      <w:szCs w:val="16"/>
                    </w:rPr>
                    <m:t>score</m:t>
                  </m:r>
                </m:e>
                <m:sub>
                  <m:r>
                    <m:rPr>
                      <m:sty m:val="p"/>
                    </m:rPr>
                    <w:rPr>
                      <w:rFonts w:ascii="Cambria Math" w:hAnsi="Cambria Math"/>
                      <w:sz w:val="16"/>
                      <w:szCs w:val="16"/>
                    </w:rPr>
                    <m:t>PCC</m:t>
                  </m:r>
                </m:sub>
              </m:sSub>
            </m:e>
            <m:sub>
              <m:r>
                <w:rPr>
                  <w:rFonts w:ascii="Cambria Math" w:hAnsi="Cambria Math"/>
                  <w:sz w:val="16"/>
                  <w:szCs w:val="16"/>
                </w:rPr>
                <m:t>i</m:t>
              </m:r>
            </m:sub>
          </m:sSub>
          <m:r>
            <m:rPr>
              <m:sty m:val="p"/>
            </m:rPr>
            <w:rPr>
              <w:rFonts w:ascii="Cambria Math" w:hAnsi="Cambria Math"/>
              <w:sz w:val="16"/>
              <w:szCs w:val="16"/>
            </w:rPr>
            <m:t xml:space="preserve"> : </m:t>
          </m:r>
          <m:r>
            <m:rPr>
              <m:sty m:val="p"/>
            </m:rPr>
            <w:rPr>
              <w:rFonts w:ascii="Cambria Math" w:hAnsi="Cambria Math" w:hint="eastAsia"/>
              <w:sz w:val="16"/>
              <w:szCs w:val="16"/>
            </w:rPr>
            <m:t>유전자</m:t>
          </m:r>
          <m:r>
            <m:rPr>
              <m:sty m:val="p"/>
            </m:rPr>
            <w:rPr>
              <w:rFonts w:ascii="Cambria Math" w:hAnsi="Cambria Math"/>
              <w:sz w:val="16"/>
              <w:szCs w:val="16"/>
            </w:rPr>
            <m:t xml:space="preserve"> </m:t>
          </m:r>
          <m:r>
            <m:rPr>
              <m:sty m:val="p"/>
            </m:rPr>
            <w:rPr>
              <w:rFonts w:ascii="Cambria Math" w:hAnsi="Cambria Math" w:hint="eastAsia"/>
              <w:sz w:val="16"/>
              <w:szCs w:val="16"/>
            </w:rPr>
            <m:t xml:space="preserve"> i</m:t>
          </m:r>
          <m:r>
            <m:rPr>
              <m:sty m:val="p"/>
            </m:rPr>
            <w:rPr>
              <w:rFonts w:ascii="Cambria Math" w:hAnsi="Cambria Math" w:hint="eastAsia"/>
              <w:sz w:val="16"/>
              <w:szCs w:val="16"/>
            </w:rPr>
            <m:t>의</m:t>
          </m:r>
          <m:r>
            <m:rPr>
              <m:sty m:val="p"/>
            </m:rPr>
            <w:rPr>
              <w:rFonts w:ascii="Cambria Math" w:hAnsi="Cambria Math" w:hint="eastAsia"/>
              <w:sz w:val="16"/>
              <w:szCs w:val="16"/>
            </w:rPr>
            <m:t xml:space="preserve"> </m:t>
          </m:r>
          <m:r>
            <m:rPr>
              <m:sty m:val="p"/>
            </m:rPr>
            <w:rPr>
              <w:rFonts w:ascii="Cambria Math" w:hAnsi="Cambria Math" w:hint="eastAsia"/>
              <w:sz w:val="16"/>
              <w:szCs w:val="16"/>
            </w:rPr>
            <m:t>피어슨</m:t>
          </m:r>
          <m:r>
            <m:rPr>
              <m:sty m:val="p"/>
            </m:rPr>
            <w:rPr>
              <w:rFonts w:ascii="Cambria Math" w:hAnsi="Cambria Math" w:hint="eastAsia"/>
              <w:sz w:val="16"/>
              <w:szCs w:val="16"/>
            </w:rPr>
            <m:t xml:space="preserve"> </m:t>
          </m:r>
          <m:r>
            <m:rPr>
              <m:sty m:val="p"/>
            </m:rPr>
            <w:rPr>
              <w:rFonts w:ascii="Cambria Math" w:hAnsi="Cambria Math" w:hint="eastAsia"/>
              <w:sz w:val="16"/>
              <w:szCs w:val="16"/>
            </w:rPr>
            <m:t>상관계수</m:t>
          </m:r>
          <m:r>
            <m:rPr>
              <m:sty m:val="p"/>
            </m:rPr>
            <w:rPr>
              <w:rFonts w:ascii="Cambria Math" w:hAnsi="Cambria Math" w:hint="eastAsia"/>
              <w:sz w:val="16"/>
              <w:szCs w:val="16"/>
            </w:rPr>
            <m:t xml:space="preserve"> </m:t>
          </m:r>
          <m:r>
            <m:rPr>
              <m:sty m:val="p"/>
            </m:rPr>
            <w:rPr>
              <w:rFonts w:ascii="Cambria Math" w:hAnsi="Cambria Math" w:hint="eastAsia"/>
              <w:sz w:val="16"/>
              <w:szCs w:val="16"/>
            </w:rPr>
            <m:t>점수</m:t>
          </m:r>
        </m:oMath>
      </m:oMathPara>
    </w:p>
    <w:p w:rsidR="00A413B5" w:rsidRPr="00A413B5" w:rsidRDefault="006615E6" w:rsidP="00A413B5">
      <w:pPr>
        <w:pStyle w:val="aa"/>
        <w:ind w:firstLine="0"/>
        <w:jc w:val="left"/>
        <w:rPr>
          <w:sz w:val="16"/>
          <w:szCs w:val="16"/>
        </w:rPr>
      </w:pPr>
      <m:oMath>
        <m:sSub>
          <m:sSubPr>
            <m:ctrlPr>
              <w:rPr>
                <w:rFonts w:ascii="Cambria Math" w:hAnsi="Cambria Math"/>
                <w:i/>
                <w:sz w:val="16"/>
                <w:szCs w:val="16"/>
              </w:rPr>
            </m:ctrlPr>
          </m:sSubPr>
          <m:e>
            <m:sSub>
              <m:sSubPr>
                <m:ctrlPr>
                  <w:rPr>
                    <w:rFonts w:ascii="Cambria Math" w:hAnsi="Cambria Math"/>
                    <w:sz w:val="16"/>
                    <w:szCs w:val="16"/>
                  </w:rPr>
                </m:ctrlPr>
              </m:sSubPr>
              <m:e>
                <m:r>
                  <m:rPr>
                    <m:sty m:val="p"/>
                  </m:rPr>
                  <w:rPr>
                    <w:rFonts w:ascii="Cambria Math" w:hAnsi="Cambria Math"/>
                    <w:sz w:val="16"/>
                    <w:szCs w:val="16"/>
                  </w:rPr>
                  <m:t>score</m:t>
                </m:r>
              </m:e>
              <m:sub>
                <m:r>
                  <m:rPr>
                    <m:sty m:val="p"/>
                  </m:rPr>
                  <w:rPr>
                    <w:rFonts w:ascii="Cambria Math" w:hAnsi="Cambria Math"/>
                    <w:sz w:val="16"/>
                    <w:szCs w:val="16"/>
                  </w:rPr>
                  <m:t>diff</m:t>
                </m:r>
              </m:sub>
            </m:sSub>
          </m:e>
          <m:sub>
            <m:r>
              <w:rPr>
                <w:rFonts w:ascii="Cambria Math" w:hAnsi="Cambria Math"/>
                <w:sz w:val="16"/>
                <w:szCs w:val="16"/>
              </w:rPr>
              <m:t>i</m:t>
            </m:r>
          </m:sub>
        </m:sSub>
      </m:oMath>
      <w:r w:rsidR="00A413B5" w:rsidRPr="00A413B5">
        <w:rPr>
          <w:rFonts w:hint="eastAsia"/>
          <w:sz w:val="16"/>
          <w:szCs w:val="16"/>
        </w:rPr>
        <w:t xml:space="preserve"> : </w:t>
      </w:r>
      <w:r w:rsidR="00A413B5" w:rsidRPr="00A413B5">
        <w:rPr>
          <w:rFonts w:hint="eastAsia"/>
          <w:sz w:val="16"/>
          <w:szCs w:val="16"/>
        </w:rPr>
        <w:t>유전자</w:t>
      </w:r>
      <w:r w:rsidR="00A413B5" w:rsidRPr="00A413B5">
        <w:rPr>
          <w:rFonts w:hint="eastAsia"/>
          <w:sz w:val="16"/>
          <w:szCs w:val="16"/>
        </w:rPr>
        <w:t xml:space="preserve"> i</w:t>
      </w:r>
      <w:r w:rsidR="00A413B5" w:rsidRPr="00A413B5">
        <w:rPr>
          <w:rFonts w:hint="eastAsia"/>
          <w:sz w:val="16"/>
          <w:szCs w:val="16"/>
        </w:rPr>
        <w:t>의</w:t>
      </w:r>
      <w:r w:rsidR="00A413B5" w:rsidRPr="00A413B5">
        <w:rPr>
          <w:rFonts w:hint="eastAsia"/>
          <w:sz w:val="16"/>
          <w:szCs w:val="16"/>
        </w:rPr>
        <w:t xml:space="preserve"> </w:t>
      </w:r>
      <w:r w:rsidR="00A413B5" w:rsidRPr="00A413B5">
        <w:rPr>
          <w:rFonts w:hint="eastAsia"/>
          <w:sz w:val="16"/>
          <w:szCs w:val="16"/>
        </w:rPr>
        <w:t>발현</w:t>
      </w:r>
      <w:r w:rsidR="00A413B5" w:rsidRPr="00A413B5">
        <w:rPr>
          <w:rFonts w:hint="eastAsia"/>
          <w:sz w:val="16"/>
          <w:szCs w:val="16"/>
        </w:rPr>
        <w:t xml:space="preserve"> </w:t>
      </w:r>
      <w:r w:rsidR="00A413B5" w:rsidRPr="00A413B5">
        <w:rPr>
          <w:rFonts w:hint="eastAsia"/>
          <w:sz w:val="16"/>
          <w:szCs w:val="16"/>
        </w:rPr>
        <w:t>차이</w:t>
      </w:r>
      <w:r w:rsidR="00A413B5" w:rsidRPr="00A413B5">
        <w:rPr>
          <w:rFonts w:hint="eastAsia"/>
          <w:sz w:val="16"/>
          <w:szCs w:val="16"/>
        </w:rPr>
        <w:t xml:space="preserve"> </w:t>
      </w:r>
      <w:r w:rsidR="00A413B5" w:rsidRPr="00A413B5">
        <w:rPr>
          <w:rFonts w:hint="eastAsia"/>
          <w:sz w:val="16"/>
          <w:szCs w:val="16"/>
        </w:rPr>
        <w:t>점수</w:t>
      </w:r>
    </w:p>
    <w:p w:rsidR="00F96ABC" w:rsidRDefault="006615E6" w:rsidP="007C12E1">
      <w:pPr>
        <w:pStyle w:val="aa"/>
        <w:ind w:firstLine="0"/>
        <w:jc w:val="left"/>
        <w:rPr>
          <w:sz w:val="16"/>
          <w:szCs w:val="16"/>
        </w:rPr>
      </w:pPr>
      <m:oMath>
        <m:sSub>
          <m:sSubPr>
            <m:ctrlPr>
              <w:rPr>
                <w:rFonts w:ascii="Cambria Math" w:hAnsi="Cambria Math"/>
                <w:sz w:val="16"/>
                <w:szCs w:val="16"/>
              </w:rPr>
            </m:ctrlPr>
          </m:sSubPr>
          <m:e>
            <m:r>
              <m:rPr>
                <m:sty m:val="p"/>
              </m:rPr>
              <w:rPr>
                <w:rFonts w:ascii="Cambria Math" w:hAnsi="Cambria Math"/>
                <w:sz w:val="16"/>
                <w:szCs w:val="16"/>
              </w:rPr>
              <m:t>PCC</m:t>
            </m:r>
          </m:e>
          <m:sub>
            <m:r>
              <m:rPr>
                <m:sty m:val="p"/>
              </m:rPr>
              <w:rPr>
                <w:rFonts w:ascii="Cambria Math" w:hAnsi="Cambria Math"/>
                <w:sz w:val="16"/>
                <w:szCs w:val="16"/>
              </w:rPr>
              <m:t>i,stage</m:t>
            </m:r>
          </m:sub>
        </m:sSub>
      </m:oMath>
      <w:r w:rsidR="00F96ABC" w:rsidRPr="00A413B5">
        <w:rPr>
          <w:rFonts w:hint="eastAsia"/>
          <w:sz w:val="16"/>
          <w:szCs w:val="16"/>
        </w:rPr>
        <w:t xml:space="preserve"> : stage</w:t>
      </w:r>
      <w:r w:rsidR="00F96ABC" w:rsidRPr="00A413B5">
        <w:rPr>
          <w:rFonts w:hint="eastAsia"/>
          <w:sz w:val="16"/>
          <w:szCs w:val="16"/>
        </w:rPr>
        <w:t>에서</w:t>
      </w:r>
      <w:r w:rsidR="00F96ABC" w:rsidRPr="00A413B5">
        <w:rPr>
          <w:rFonts w:hint="eastAsia"/>
          <w:sz w:val="16"/>
          <w:szCs w:val="16"/>
        </w:rPr>
        <w:t xml:space="preserve"> </w:t>
      </w:r>
      <w:r w:rsidR="00F96ABC" w:rsidRPr="00A413B5">
        <w:rPr>
          <w:rFonts w:hint="eastAsia"/>
          <w:sz w:val="16"/>
          <w:szCs w:val="16"/>
        </w:rPr>
        <w:t>유전자</w:t>
      </w:r>
      <w:r w:rsidR="00F96ABC" w:rsidRPr="00A413B5">
        <w:rPr>
          <w:rFonts w:hint="eastAsia"/>
          <w:sz w:val="16"/>
          <w:szCs w:val="16"/>
        </w:rPr>
        <w:t xml:space="preserve"> i</w:t>
      </w:r>
      <w:r w:rsidR="00F96ABC" w:rsidRPr="00A413B5">
        <w:rPr>
          <w:rFonts w:hint="eastAsia"/>
          <w:sz w:val="16"/>
          <w:szCs w:val="16"/>
        </w:rPr>
        <w:t>의</w:t>
      </w:r>
      <w:r w:rsidR="00F96ABC" w:rsidRPr="00A413B5">
        <w:rPr>
          <w:rFonts w:hint="eastAsia"/>
          <w:sz w:val="16"/>
          <w:szCs w:val="16"/>
        </w:rPr>
        <w:t xml:space="preserve"> </w:t>
      </w:r>
      <w:r w:rsidR="00F96ABC" w:rsidRPr="00A413B5">
        <w:rPr>
          <w:rFonts w:hint="eastAsia"/>
          <w:sz w:val="16"/>
          <w:szCs w:val="16"/>
        </w:rPr>
        <w:t>피어슨</w:t>
      </w:r>
      <w:r w:rsidR="00F96ABC" w:rsidRPr="00A413B5">
        <w:rPr>
          <w:rFonts w:hint="eastAsia"/>
          <w:sz w:val="16"/>
          <w:szCs w:val="16"/>
        </w:rPr>
        <w:t xml:space="preserve"> </w:t>
      </w:r>
      <w:r w:rsidR="00F96ABC" w:rsidRPr="00A413B5">
        <w:rPr>
          <w:rFonts w:hint="eastAsia"/>
          <w:sz w:val="16"/>
          <w:szCs w:val="16"/>
        </w:rPr>
        <w:t>상관계수</w:t>
      </w:r>
    </w:p>
    <w:p w:rsidR="00A413B5" w:rsidRPr="00A413B5" w:rsidRDefault="006615E6" w:rsidP="00A413B5">
      <w:pPr>
        <w:pStyle w:val="aa"/>
        <w:ind w:firstLine="0"/>
        <w:jc w:val="left"/>
        <w:rPr>
          <w:sz w:val="16"/>
          <w:szCs w:val="16"/>
        </w:rPr>
      </w:pPr>
      <m:oMath>
        <m:sSub>
          <m:sSubPr>
            <m:ctrlPr>
              <w:rPr>
                <w:rFonts w:ascii="Cambria Math" w:hAnsi="Cambria Math"/>
                <w:sz w:val="16"/>
                <w:szCs w:val="16"/>
              </w:rPr>
            </m:ctrlPr>
          </m:sSubPr>
          <m:e>
            <m:r>
              <m:rPr>
                <m:sty m:val="p"/>
              </m:rPr>
              <w:rPr>
                <w:rFonts w:ascii="Cambria Math" w:hAnsi="Cambria Math"/>
                <w:sz w:val="16"/>
                <w:szCs w:val="16"/>
              </w:rPr>
              <m:t>diff</m:t>
            </m:r>
          </m:e>
          <m:sub>
            <m:r>
              <m:rPr>
                <m:sty m:val="p"/>
              </m:rPr>
              <w:rPr>
                <w:rFonts w:ascii="Cambria Math" w:hAnsi="Cambria Math"/>
                <w:sz w:val="16"/>
                <w:szCs w:val="16"/>
              </w:rPr>
              <m:t>i,stage</m:t>
            </m:r>
          </m:sub>
        </m:sSub>
      </m:oMath>
      <w:r w:rsidR="00A413B5" w:rsidRPr="00A413B5">
        <w:rPr>
          <w:rFonts w:hint="eastAsia"/>
          <w:sz w:val="16"/>
          <w:szCs w:val="16"/>
        </w:rPr>
        <w:t xml:space="preserve"> : stage</w:t>
      </w:r>
      <w:r w:rsidR="00A413B5" w:rsidRPr="00A413B5">
        <w:rPr>
          <w:rFonts w:hint="eastAsia"/>
          <w:sz w:val="16"/>
          <w:szCs w:val="16"/>
        </w:rPr>
        <w:t>에서</w:t>
      </w:r>
      <w:r w:rsidR="00A413B5" w:rsidRPr="00A413B5">
        <w:rPr>
          <w:rFonts w:hint="eastAsia"/>
          <w:sz w:val="16"/>
          <w:szCs w:val="16"/>
        </w:rPr>
        <w:t xml:space="preserve"> </w:t>
      </w:r>
      <w:r w:rsidR="00A413B5" w:rsidRPr="00A413B5">
        <w:rPr>
          <w:rFonts w:hint="eastAsia"/>
          <w:sz w:val="16"/>
          <w:szCs w:val="16"/>
        </w:rPr>
        <w:t>유전자</w:t>
      </w:r>
      <w:r w:rsidR="00A413B5" w:rsidRPr="00A413B5">
        <w:rPr>
          <w:rFonts w:hint="eastAsia"/>
          <w:sz w:val="16"/>
          <w:szCs w:val="16"/>
        </w:rPr>
        <w:t xml:space="preserve"> i</w:t>
      </w:r>
      <w:r w:rsidR="00A413B5" w:rsidRPr="00A413B5">
        <w:rPr>
          <w:rFonts w:hint="eastAsia"/>
          <w:sz w:val="16"/>
          <w:szCs w:val="16"/>
        </w:rPr>
        <w:t>의</w:t>
      </w:r>
      <w:r w:rsidR="00A413B5" w:rsidRPr="00A413B5">
        <w:rPr>
          <w:rFonts w:hint="eastAsia"/>
          <w:sz w:val="16"/>
          <w:szCs w:val="16"/>
        </w:rPr>
        <w:t xml:space="preserve"> </w:t>
      </w:r>
      <w:r w:rsidR="00A413B5" w:rsidRPr="00A413B5">
        <w:rPr>
          <w:rFonts w:hint="eastAsia"/>
          <w:sz w:val="16"/>
          <w:szCs w:val="16"/>
        </w:rPr>
        <w:t>발현</w:t>
      </w:r>
      <w:r w:rsidR="00A413B5" w:rsidRPr="00A413B5">
        <w:rPr>
          <w:rFonts w:hint="eastAsia"/>
          <w:sz w:val="16"/>
          <w:szCs w:val="16"/>
        </w:rPr>
        <w:t xml:space="preserve"> </w:t>
      </w:r>
      <w:r w:rsidR="00A413B5" w:rsidRPr="00A413B5">
        <w:rPr>
          <w:rFonts w:hint="eastAsia"/>
          <w:sz w:val="16"/>
          <w:szCs w:val="16"/>
        </w:rPr>
        <w:t>차이</w:t>
      </w:r>
      <w:r w:rsidR="00A413B5" w:rsidRPr="00A413B5">
        <w:rPr>
          <w:rFonts w:hint="eastAsia"/>
          <w:sz w:val="16"/>
          <w:szCs w:val="16"/>
        </w:rPr>
        <w:t xml:space="preserve"> </w:t>
      </w:r>
      <w:r w:rsidR="00A413B5" w:rsidRPr="00A413B5">
        <w:rPr>
          <w:rFonts w:hint="eastAsia"/>
          <w:sz w:val="16"/>
          <w:szCs w:val="16"/>
        </w:rPr>
        <w:t>값</w:t>
      </w:r>
    </w:p>
    <w:p w:rsidR="00384084" w:rsidRPr="00A413B5" w:rsidRDefault="006615E6" w:rsidP="007C12E1">
      <w:pPr>
        <w:pStyle w:val="aa"/>
        <w:ind w:firstLine="0"/>
        <w:jc w:val="left"/>
        <w:rPr>
          <w:sz w:val="16"/>
          <w:szCs w:val="16"/>
        </w:rPr>
      </w:pPr>
      <m:oMath>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PCC</m:t>
            </m:r>
          </m:sub>
        </m:sSub>
      </m:oMath>
      <w:r w:rsidR="00384084" w:rsidRPr="00A413B5">
        <w:rPr>
          <w:sz w:val="16"/>
          <w:szCs w:val="16"/>
        </w:rPr>
        <w:t xml:space="preserve"> : </w:t>
      </w:r>
      <w:r w:rsidR="00384084" w:rsidRPr="00A413B5">
        <w:rPr>
          <w:sz w:val="16"/>
          <w:szCs w:val="16"/>
        </w:rPr>
        <w:t>피어슨</w:t>
      </w:r>
      <w:r w:rsidR="00384084" w:rsidRPr="00A413B5">
        <w:rPr>
          <w:sz w:val="16"/>
          <w:szCs w:val="16"/>
        </w:rPr>
        <w:t xml:space="preserve"> </w:t>
      </w:r>
      <w:r w:rsidR="00384084" w:rsidRPr="00A413B5">
        <w:rPr>
          <w:sz w:val="16"/>
          <w:szCs w:val="16"/>
        </w:rPr>
        <w:t>상관</w:t>
      </w:r>
      <w:r w:rsidR="00384084" w:rsidRPr="00A413B5">
        <w:rPr>
          <w:sz w:val="16"/>
          <w:szCs w:val="16"/>
        </w:rPr>
        <w:t xml:space="preserve"> </w:t>
      </w:r>
      <w:r w:rsidR="00384084" w:rsidRPr="00A413B5">
        <w:rPr>
          <w:sz w:val="16"/>
          <w:szCs w:val="16"/>
        </w:rPr>
        <w:t>계수의</w:t>
      </w:r>
      <w:r w:rsidR="00384084" w:rsidRPr="00A413B5">
        <w:rPr>
          <w:sz w:val="16"/>
          <w:szCs w:val="16"/>
        </w:rPr>
        <w:t xml:space="preserve"> </w:t>
      </w:r>
      <w:r w:rsidR="00DC45EF">
        <w:rPr>
          <w:rFonts w:hint="eastAsia"/>
          <w:sz w:val="16"/>
          <w:szCs w:val="16"/>
        </w:rPr>
        <w:t>임</w:t>
      </w:r>
      <w:r w:rsidR="00384084" w:rsidRPr="00A413B5">
        <w:rPr>
          <w:sz w:val="16"/>
          <w:szCs w:val="16"/>
        </w:rPr>
        <w:t>계</w:t>
      </w:r>
      <w:r w:rsidR="00384084" w:rsidRPr="00A413B5">
        <w:rPr>
          <w:sz w:val="16"/>
          <w:szCs w:val="16"/>
        </w:rPr>
        <w:t xml:space="preserve"> </w:t>
      </w:r>
      <w:r w:rsidR="00384084" w:rsidRPr="00A413B5">
        <w:rPr>
          <w:sz w:val="16"/>
          <w:szCs w:val="16"/>
        </w:rPr>
        <w:t>값</w:t>
      </w:r>
    </w:p>
    <w:p w:rsidR="00332C43" w:rsidRDefault="006615E6" w:rsidP="00384084">
      <w:pPr>
        <w:pStyle w:val="aa"/>
        <w:ind w:firstLine="0"/>
        <w:jc w:val="left"/>
        <w:rPr>
          <w:sz w:val="16"/>
          <w:szCs w:val="16"/>
        </w:rPr>
      </w:pPr>
      <m:oMath>
        <m:sSub>
          <m:sSubPr>
            <m:ctrlPr>
              <w:rPr>
                <w:rFonts w:ascii="Cambria Math" w:hAnsi="Cambria Math"/>
                <w:i/>
                <w:sz w:val="16"/>
                <w:szCs w:val="16"/>
              </w:rPr>
            </m:ctrlPr>
          </m:sSubPr>
          <m:e>
            <m:r>
              <w:rPr>
                <w:rFonts w:ascii="Cambria Math" w:hAnsi="Cambria Math"/>
                <w:sz w:val="16"/>
                <w:szCs w:val="16"/>
              </w:rPr>
              <m:t>δ</m:t>
            </m:r>
          </m:e>
          <m:sub>
            <m:r>
              <m:rPr>
                <m:sty m:val="p"/>
              </m:rPr>
              <w:rPr>
                <w:rFonts w:ascii="Cambria Math" w:hAnsi="Cambria Math"/>
                <w:sz w:val="16"/>
                <w:szCs w:val="16"/>
              </w:rPr>
              <m:t>diff</m:t>
            </m:r>
          </m:sub>
        </m:sSub>
      </m:oMath>
      <w:r w:rsidR="00384084" w:rsidRPr="00A413B5">
        <w:rPr>
          <w:sz w:val="16"/>
          <w:szCs w:val="16"/>
        </w:rPr>
        <w:t xml:space="preserve"> : </w:t>
      </w:r>
      <w:r w:rsidR="00384084" w:rsidRPr="00A413B5">
        <w:rPr>
          <w:sz w:val="16"/>
          <w:szCs w:val="16"/>
        </w:rPr>
        <w:t>발현</w:t>
      </w:r>
      <w:r w:rsidR="00384084" w:rsidRPr="00A413B5">
        <w:rPr>
          <w:sz w:val="16"/>
          <w:szCs w:val="16"/>
        </w:rPr>
        <w:t xml:space="preserve"> </w:t>
      </w:r>
      <w:r w:rsidR="00384084" w:rsidRPr="00A413B5">
        <w:rPr>
          <w:sz w:val="16"/>
          <w:szCs w:val="16"/>
        </w:rPr>
        <w:t>차이</w:t>
      </w:r>
      <w:r w:rsidR="00384084" w:rsidRPr="00A413B5">
        <w:rPr>
          <w:sz w:val="16"/>
          <w:szCs w:val="16"/>
        </w:rPr>
        <w:t xml:space="preserve"> </w:t>
      </w:r>
      <w:r w:rsidR="00384084" w:rsidRPr="00A413B5">
        <w:rPr>
          <w:sz w:val="16"/>
          <w:szCs w:val="16"/>
        </w:rPr>
        <w:t>값의</w:t>
      </w:r>
      <w:r w:rsidR="00384084" w:rsidRPr="00A413B5">
        <w:rPr>
          <w:sz w:val="16"/>
          <w:szCs w:val="16"/>
        </w:rPr>
        <w:t xml:space="preserve"> </w:t>
      </w:r>
      <w:r w:rsidR="00DC45EF">
        <w:rPr>
          <w:rFonts w:hint="eastAsia"/>
          <w:sz w:val="16"/>
          <w:szCs w:val="16"/>
        </w:rPr>
        <w:t>임</w:t>
      </w:r>
      <w:r w:rsidR="00384084" w:rsidRPr="00A413B5">
        <w:rPr>
          <w:sz w:val="16"/>
          <w:szCs w:val="16"/>
        </w:rPr>
        <w:t>계</w:t>
      </w:r>
      <w:r w:rsidR="00384084" w:rsidRPr="00A413B5">
        <w:rPr>
          <w:sz w:val="16"/>
          <w:szCs w:val="16"/>
        </w:rPr>
        <w:t xml:space="preserve"> </w:t>
      </w:r>
      <w:r w:rsidR="00384084" w:rsidRPr="00A413B5">
        <w:rPr>
          <w:sz w:val="16"/>
          <w:szCs w:val="16"/>
        </w:rPr>
        <w:t>값</w:t>
      </w:r>
    </w:p>
    <w:p w:rsidR="00732EBA" w:rsidRPr="00732EBA" w:rsidRDefault="006615E6" w:rsidP="00384084">
      <w:pPr>
        <w:pStyle w:val="aa"/>
        <w:ind w:firstLine="0"/>
        <w:jc w:val="left"/>
        <w:rPr>
          <w:sz w:val="16"/>
          <w:szCs w:val="16"/>
        </w:rPr>
      </w:pPr>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i,PCC</m:t>
            </m:r>
          </m:sub>
        </m:sSub>
      </m:oMath>
      <w:r w:rsidR="00732EBA">
        <w:rPr>
          <w:rFonts w:hint="eastAsia"/>
          <w:sz w:val="16"/>
          <w:szCs w:val="16"/>
        </w:rPr>
        <w:t xml:space="preserve"> : </w:t>
      </w: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i</m:t>
            </m:r>
          </m:e>
        </m:d>
      </m:oMath>
      <w:r w:rsidR="00732EBA" w:rsidRPr="00732EBA">
        <w:rPr>
          <w:sz w:val="16"/>
          <w:szCs w:val="16"/>
        </w:rPr>
        <w:t xml:space="preserve"> </w:t>
      </w:r>
      <w:r w:rsidR="00732EBA" w:rsidRPr="00732EBA">
        <w:rPr>
          <w:sz w:val="16"/>
          <w:szCs w:val="16"/>
        </w:rPr>
        <w:t>의</w:t>
      </w:r>
      <w:r w:rsidR="00732EBA" w:rsidRPr="00732EBA">
        <w:rPr>
          <w:sz w:val="16"/>
          <w:szCs w:val="16"/>
        </w:rPr>
        <w:t xml:space="preserve"> </w:t>
      </w:r>
      <w:r w:rsidR="00732EBA" w:rsidRPr="00732EBA">
        <w:rPr>
          <w:sz w:val="16"/>
          <w:szCs w:val="16"/>
        </w:rPr>
        <w:t>값이</w:t>
      </w:r>
      <w:r w:rsidR="00732EBA" w:rsidRPr="00732EBA">
        <w:rPr>
          <w:sz w:val="16"/>
          <w:szCs w:val="16"/>
        </w:rPr>
        <w:t xml:space="preserve"> 0</w:t>
      </w:r>
      <w:r w:rsidR="00732EBA" w:rsidRPr="00732EBA">
        <w:rPr>
          <w:sz w:val="16"/>
          <w:szCs w:val="16"/>
        </w:rPr>
        <w:t>이</w:t>
      </w:r>
      <w:r w:rsidR="00732EBA" w:rsidRPr="00732EBA">
        <w:rPr>
          <w:sz w:val="16"/>
          <w:szCs w:val="16"/>
        </w:rPr>
        <w:t xml:space="preserve"> </w:t>
      </w:r>
      <w:r w:rsidR="00732EBA" w:rsidRPr="00732EBA">
        <w:rPr>
          <w:sz w:val="16"/>
          <w:szCs w:val="16"/>
        </w:rPr>
        <w:t>아닌</w:t>
      </w:r>
      <w:r w:rsidR="00732EBA" w:rsidRPr="00732EBA">
        <w:rPr>
          <w:sz w:val="16"/>
          <w:szCs w:val="16"/>
        </w:rPr>
        <w:t xml:space="preserve"> stage</w:t>
      </w:r>
      <w:r w:rsidR="00732EBA" w:rsidRPr="00732EBA">
        <w:rPr>
          <w:sz w:val="16"/>
          <w:szCs w:val="16"/>
        </w:rPr>
        <w:t>의</w:t>
      </w:r>
      <w:r w:rsidR="00732EBA" w:rsidRPr="00732EBA">
        <w:rPr>
          <w:sz w:val="16"/>
          <w:szCs w:val="16"/>
        </w:rPr>
        <w:t xml:space="preserve"> </w:t>
      </w:r>
      <w:r w:rsidR="00732EBA" w:rsidRPr="00732EBA">
        <w:rPr>
          <w:sz w:val="16"/>
          <w:szCs w:val="16"/>
        </w:rPr>
        <w:t>개수</w:t>
      </w:r>
    </w:p>
    <w:p w:rsidR="00732EBA" w:rsidRPr="00732EBA" w:rsidRDefault="006615E6" w:rsidP="00384084">
      <w:pPr>
        <w:pStyle w:val="aa"/>
        <w:ind w:firstLine="0"/>
        <w:jc w:val="left"/>
        <w:rPr>
          <w:sz w:val="16"/>
          <w:szCs w:val="16"/>
        </w:rPr>
      </w:pPr>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i,</m:t>
            </m:r>
            <m:r>
              <m:rPr>
                <m:sty m:val="p"/>
              </m:rPr>
              <w:rPr>
                <w:rFonts w:ascii="Cambria Math" w:hAnsi="Cambria Math"/>
                <w:sz w:val="16"/>
                <w:szCs w:val="16"/>
              </w:rPr>
              <m:t>diff</m:t>
            </m:r>
          </m:sub>
        </m:sSub>
      </m:oMath>
      <w:r w:rsidR="00732EBA">
        <w:rPr>
          <w:rFonts w:hint="eastAsia"/>
          <w:sz w:val="16"/>
          <w:szCs w:val="16"/>
        </w:rPr>
        <w:t xml:space="preserve"> : </w:t>
      </w:r>
      <m:oMath>
        <m:r>
          <w:rPr>
            <w:rFonts w:ascii="Cambria Math" w:hAnsi="Cambria Math"/>
            <w:sz w:val="16"/>
            <w:szCs w:val="16"/>
          </w:rPr>
          <m:t>D</m:t>
        </m:r>
        <m:d>
          <m:dPr>
            <m:ctrlPr>
              <w:rPr>
                <w:rFonts w:ascii="Cambria Math" w:hAnsi="Cambria Math"/>
                <w:i/>
                <w:sz w:val="16"/>
                <w:szCs w:val="16"/>
              </w:rPr>
            </m:ctrlPr>
          </m:dPr>
          <m:e>
            <m:r>
              <w:rPr>
                <w:rFonts w:ascii="Cambria Math" w:hAnsi="Cambria Math"/>
                <w:sz w:val="16"/>
                <w:szCs w:val="16"/>
              </w:rPr>
              <m:t>i</m:t>
            </m:r>
          </m:e>
        </m:d>
      </m:oMath>
      <w:r w:rsidR="00732EBA" w:rsidRPr="00732EBA">
        <w:rPr>
          <w:sz w:val="16"/>
          <w:szCs w:val="16"/>
        </w:rPr>
        <w:t xml:space="preserve"> </w:t>
      </w:r>
      <w:r w:rsidR="00732EBA" w:rsidRPr="00732EBA">
        <w:rPr>
          <w:sz w:val="16"/>
          <w:szCs w:val="16"/>
        </w:rPr>
        <w:t>의</w:t>
      </w:r>
      <w:r w:rsidR="00732EBA" w:rsidRPr="00732EBA">
        <w:rPr>
          <w:sz w:val="16"/>
          <w:szCs w:val="16"/>
        </w:rPr>
        <w:t xml:space="preserve"> </w:t>
      </w:r>
      <w:r w:rsidR="00732EBA" w:rsidRPr="00732EBA">
        <w:rPr>
          <w:sz w:val="16"/>
          <w:szCs w:val="16"/>
        </w:rPr>
        <w:t>값이</w:t>
      </w:r>
      <w:r w:rsidR="00732EBA" w:rsidRPr="00732EBA">
        <w:rPr>
          <w:sz w:val="16"/>
          <w:szCs w:val="16"/>
        </w:rPr>
        <w:t xml:space="preserve"> 0</w:t>
      </w:r>
      <w:r w:rsidR="00732EBA" w:rsidRPr="00732EBA">
        <w:rPr>
          <w:sz w:val="16"/>
          <w:szCs w:val="16"/>
        </w:rPr>
        <w:t>이</w:t>
      </w:r>
      <w:r w:rsidR="00732EBA" w:rsidRPr="00732EBA">
        <w:rPr>
          <w:sz w:val="16"/>
          <w:szCs w:val="16"/>
        </w:rPr>
        <w:t xml:space="preserve"> </w:t>
      </w:r>
      <w:r w:rsidR="00732EBA" w:rsidRPr="00732EBA">
        <w:rPr>
          <w:sz w:val="16"/>
          <w:szCs w:val="16"/>
        </w:rPr>
        <w:t>아닌</w:t>
      </w:r>
      <w:r w:rsidR="00732EBA" w:rsidRPr="00732EBA">
        <w:rPr>
          <w:sz w:val="16"/>
          <w:szCs w:val="16"/>
        </w:rPr>
        <w:t xml:space="preserve"> stage</w:t>
      </w:r>
      <w:r w:rsidR="00732EBA" w:rsidRPr="00732EBA">
        <w:rPr>
          <w:sz w:val="16"/>
          <w:szCs w:val="16"/>
        </w:rPr>
        <w:t>의</w:t>
      </w:r>
      <w:r w:rsidR="00732EBA" w:rsidRPr="00732EBA">
        <w:rPr>
          <w:sz w:val="16"/>
          <w:szCs w:val="16"/>
        </w:rPr>
        <w:t xml:space="preserve"> </w:t>
      </w:r>
      <w:r w:rsidR="00732EBA" w:rsidRPr="00732EBA">
        <w:rPr>
          <w:sz w:val="16"/>
          <w:szCs w:val="16"/>
        </w:rPr>
        <w:t>개수</w:t>
      </w:r>
      <w:r w:rsidR="00732EBA">
        <w:rPr>
          <w:rFonts w:hint="eastAsia"/>
          <w:sz w:val="16"/>
          <w:szCs w:val="16"/>
        </w:rPr>
        <w:t xml:space="preserve"> </w:t>
      </w:r>
    </w:p>
    <w:p w:rsidR="00332C43" w:rsidRDefault="00332C43" w:rsidP="00F71765">
      <w:pPr>
        <w:pStyle w:val="aa"/>
        <w:ind w:firstLine="0"/>
      </w:pPr>
    </w:p>
    <w:p w:rsidR="00C94583" w:rsidRPr="00C94583" w:rsidRDefault="006404F3" w:rsidP="006404F3">
      <w:pPr>
        <w:pStyle w:val="aa"/>
      </w:pPr>
      <w:r w:rsidRPr="006404F3">
        <w:rPr>
          <w:rFonts w:hint="eastAsia"/>
        </w:rPr>
        <w:lastRenderedPageBreak/>
        <w:t>암의</w:t>
      </w:r>
      <w:r w:rsidRPr="006404F3">
        <w:rPr>
          <w:rFonts w:hint="eastAsia"/>
        </w:rPr>
        <w:t xml:space="preserve"> </w:t>
      </w:r>
      <w:r w:rsidRPr="006404F3">
        <w:rPr>
          <w:rFonts w:hint="eastAsia"/>
        </w:rPr>
        <w:t>단계를</w:t>
      </w:r>
      <w:r w:rsidRPr="006404F3">
        <w:rPr>
          <w:rFonts w:hint="eastAsia"/>
        </w:rPr>
        <w:t xml:space="preserve"> </w:t>
      </w:r>
      <w:r w:rsidRPr="006404F3">
        <w:rPr>
          <w:rFonts w:hint="eastAsia"/>
        </w:rPr>
        <w:t>고려하지</w:t>
      </w:r>
      <w:r w:rsidRPr="006404F3">
        <w:rPr>
          <w:rFonts w:hint="eastAsia"/>
        </w:rPr>
        <w:t xml:space="preserve"> </w:t>
      </w:r>
      <w:r w:rsidRPr="006404F3">
        <w:rPr>
          <w:rFonts w:hint="eastAsia"/>
        </w:rPr>
        <w:t>않</w:t>
      </w:r>
      <w:r w:rsidR="00B924F4">
        <w:rPr>
          <w:rFonts w:hint="eastAsia"/>
        </w:rPr>
        <w:t>거나</w:t>
      </w:r>
      <w:r w:rsidR="00B924F4">
        <w:rPr>
          <w:rFonts w:hint="eastAsia"/>
        </w:rPr>
        <w:t xml:space="preserve"> </w:t>
      </w:r>
      <w:r w:rsidR="00B924F4">
        <w:rPr>
          <w:rFonts w:hint="eastAsia"/>
        </w:rPr>
        <w:t>단계가</w:t>
      </w:r>
      <w:r w:rsidR="00B924F4">
        <w:rPr>
          <w:rFonts w:hint="eastAsia"/>
        </w:rPr>
        <w:t xml:space="preserve"> </w:t>
      </w:r>
      <w:r w:rsidR="00B924F4">
        <w:rPr>
          <w:rFonts w:hint="eastAsia"/>
        </w:rPr>
        <w:t>구분되어</w:t>
      </w:r>
      <w:r w:rsidR="00B924F4">
        <w:rPr>
          <w:rFonts w:hint="eastAsia"/>
        </w:rPr>
        <w:t xml:space="preserve"> </w:t>
      </w:r>
      <w:r w:rsidR="00B924F4">
        <w:rPr>
          <w:rFonts w:hint="eastAsia"/>
        </w:rPr>
        <w:t>있지</w:t>
      </w:r>
      <w:r w:rsidR="00B924F4">
        <w:rPr>
          <w:rFonts w:hint="eastAsia"/>
        </w:rPr>
        <w:t xml:space="preserve"> </w:t>
      </w:r>
      <w:r w:rsidR="00B924F4">
        <w:rPr>
          <w:rFonts w:hint="eastAsia"/>
        </w:rPr>
        <w:t>않는</w:t>
      </w:r>
      <w:r w:rsidR="00B924F4">
        <w:rPr>
          <w:rFonts w:hint="eastAsia"/>
        </w:rPr>
        <w:t xml:space="preserve"> </w:t>
      </w:r>
      <w:r w:rsidR="00B924F4">
        <w:rPr>
          <w:rFonts w:hint="eastAsia"/>
        </w:rPr>
        <w:t>마이크로어레이</w:t>
      </w:r>
      <w:r w:rsidR="00B924F4">
        <w:rPr>
          <w:rFonts w:hint="eastAsia"/>
        </w:rPr>
        <w:t xml:space="preserve"> </w:t>
      </w:r>
      <w:r w:rsidR="00B924F4">
        <w:rPr>
          <w:rFonts w:hint="eastAsia"/>
        </w:rPr>
        <w:t>데이터의</w:t>
      </w:r>
      <w:r w:rsidRPr="006404F3">
        <w:rPr>
          <w:rFonts w:hint="eastAsia"/>
        </w:rPr>
        <w:t xml:space="preserve"> </w:t>
      </w:r>
      <w:r w:rsidRPr="006404F3">
        <w:rPr>
          <w:rFonts w:hint="eastAsia"/>
        </w:rPr>
        <w:t>경우</w:t>
      </w:r>
      <w:r w:rsidRPr="006404F3">
        <w:rPr>
          <w:rFonts w:hint="eastAsia"/>
        </w:rPr>
        <w:t xml:space="preserve"> </w:t>
      </w:r>
      <w:r w:rsidR="00C94583">
        <w:rPr>
          <w:rFonts w:hint="eastAsia"/>
        </w:rPr>
        <w:t>점수화</w:t>
      </w:r>
      <w:r w:rsidR="00C94583">
        <w:rPr>
          <w:rFonts w:hint="eastAsia"/>
        </w:rPr>
        <w:t xml:space="preserve"> </w:t>
      </w:r>
      <w:r w:rsidR="00C94583">
        <w:rPr>
          <w:rFonts w:hint="eastAsia"/>
        </w:rPr>
        <w:t>과정에서</w:t>
      </w:r>
      <w:r w:rsidR="00C94583">
        <w:rPr>
          <w:rFonts w:hint="eastAsia"/>
        </w:rPr>
        <w:t xml:space="preserve"> </w:t>
      </w:r>
      <w:r w:rsidR="00C94583">
        <w:rPr>
          <w:rFonts w:hint="eastAsia"/>
        </w:rPr>
        <w:t>정상</w:t>
      </w:r>
      <w:r w:rsidR="00C94583">
        <w:rPr>
          <w:rFonts w:hint="eastAsia"/>
        </w:rPr>
        <w:t xml:space="preserve">, </w:t>
      </w:r>
      <w:r w:rsidR="00C94583">
        <w:rPr>
          <w:rFonts w:hint="eastAsia"/>
        </w:rPr>
        <w:t>암</w:t>
      </w:r>
      <w:r w:rsidR="00C94583">
        <w:rPr>
          <w:rFonts w:hint="eastAsia"/>
        </w:rPr>
        <w:t xml:space="preserve"> 1</w:t>
      </w:r>
      <w:r w:rsidR="00C94583">
        <w:rPr>
          <w:rFonts w:hint="eastAsia"/>
        </w:rPr>
        <w:t>단계</w:t>
      </w:r>
      <w:r w:rsidR="00C94583">
        <w:rPr>
          <w:rFonts w:hint="eastAsia"/>
        </w:rPr>
        <w:t>, 2</w:t>
      </w:r>
      <w:r w:rsidR="00C94583">
        <w:rPr>
          <w:rFonts w:hint="eastAsia"/>
        </w:rPr>
        <w:t>단계</w:t>
      </w:r>
      <w:r w:rsidR="00C94583">
        <w:rPr>
          <w:rFonts w:hint="eastAsia"/>
        </w:rPr>
        <w:t>, 3</w:t>
      </w:r>
      <w:r w:rsidR="00C94583">
        <w:rPr>
          <w:rFonts w:hint="eastAsia"/>
        </w:rPr>
        <w:t>단계</w:t>
      </w:r>
      <w:r w:rsidR="00C94583">
        <w:rPr>
          <w:rFonts w:hint="eastAsia"/>
        </w:rPr>
        <w:t>, 4</w:t>
      </w:r>
      <w:r w:rsidR="00C94583">
        <w:rPr>
          <w:rFonts w:hint="eastAsia"/>
        </w:rPr>
        <w:t>단계로</w:t>
      </w:r>
      <w:r w:rsidR="00C94583">
        <w:rPr>
          <w:rFonts w:hint="eastAsia"/>
        </w:rPr>
        <w:t xml:space="preserve"> </w:t>
      </w:r>
      <w:r w:rsidR="00C94583">
        <w:rPr>
          <w:rFonts w:hint="eastAsia"/>
        </w:rPr>
        <w:t>구분하여</w:t>
      </w:r>
      <w:r w:rsidR="00C94583">
        <w:rPr>
          <w:rFonts w:hint="eastAsia"/>
        </w:rPr>
        <w:t xml:space="preserve"> </w:t>
      </w:r>
      <w:r w:rsidR="00C94583">
        <w:rPr>
          <w:rFonts w:hint="eastAsia"/>
        </w:rPr>
        <w:t>점수화하지</w:t>
      </w:r>
      <w:r w:rsidR="00C94583">
        <w:rPr>
          <w:rFonts w:hint="eastAsia"/>
        </w:rPr>
        <w:t xml:space="preserve"> </w:t>
      </w:r>
      <w:r w:rsidR="00C94583">
        <w:rPr>
          <w:rFonts w:hint="eastAsia"/>
        </w:rPr>
        <w:t>않고</w:t>
      </w:r>
      <w:r w:rsidR="00C94583">
        <w:rPr>
          <w:rFonts w:hint="eastAsia"/>
        </w:rPr>
        <w:t xml:space="preserve">, </w:t>
      </w:r>
      <w:r w:rsidR="00C94583">
        <w:rPr>
          <w:rFonts w:hint="eastAsia"/>
        </w:rPr>
        <w:t>단순히</w:t>
      </w:r>
      <w:r w:rsidR="00C94583">
        <w:rPr>
          <w:rFonts w:hint="eastAsia"/>
        </w:rPr>
        <w:t xml:space="preserve">, </w:t>
      </w:r>
      <w:r w:rsidR="00C94583">
        <w:rPr>
          <w:rFonts w:hint="eastAsia"/>
        </w:rPr>
        <w:t>암과</w:t>
      </w:r>
      <w:r w:rsidR="00C94583">
        <w:rPr>
          <w:rFonts w:hint="eastAsia"/>
        </w:rPr>
        <w:t xml:space="preserve"> </w:t>
      </w:r>
      <w:r w:rsidR="00C94583">
        <w:rPr>
          <w:rFonts w:hint="eastAsia"/>
        </w:rPr>
        <w:t>정상으로</w:t>
      </w:r>
      <w:r w:rsidR="00C94583">
        <w:rPr>
          <w:rFonts w:hint="eastAsia"/>
        </w:rPr>
        <w:t xml:space="preserve"> </w:t>
      </w:r>
      <w:r w:rsidR="00C94583">
        <w:rPr>
          <w:rFonts w:hint="eastAsia"/>
        </w:rPr>
        <w:t>구분하여</w:t>
      </w:r>
      <w:r w:rsidR="00C94583">
        <w:rPr>
          <w:rFonts w:hint="eastAsia"/>
        </w:rPr>
        <w:t xml:space="preserve"> </w:t>
      </w:r>
      <w:r w:rsidR="00C94583">
        <w:rPr>
          <w:rFonts w:hint="eastAsia"/>
        </w:rPr>
        <w:t>점수화를</w:t>
      </w:r>
      <w:r w:rsidR="00C94583">
        <w:rPr>
          <w:rFonts w:hint="eastAsia"/>
        </w:rPr>
        <w:t xml:space="preserve"> </w:t>
      </w:r>
      <w:r w:rsidR="00C94583">
        <w:rPr>
          <w:rFonts w:hint="eastAsia"/>
        </w:rPr>
        <w:t>하였다</w:t>
      </w:r>
      <w:r w:rsidR="00C94583">
        <w:rPr>
          <w:rFonts w:hint="eastAsia"/>
        </w:rPr>
        <w:t>.</w:t>
      </w:r>
    </w:p>
    <w:p w:rsidR="00DB4AC8" w:rsidRDefault="00DB4AC8" w:rsidP="006404F3">
      <w:pPr>
        <w:pStyle w:val="aa"/>
      </w:pPr>
    </w:p>
    <w:p w:rsidR="00332C43" w:rsidRPr="003F1CBA" w:rsidRDefault="00CC5A24" w:rsidP="00332C43">
      <w:pPr>
        <w:pStyle w:val="aa"/>
      </w:pPr>
      <w:r w:rsidRPr="003F1CBA">
        <w:rPr>
          <w:rFonts w:hint="eastAsia"/>
        </w:rPr>
        <w:t>마지막으로</w:t>
      </w:r>
      <w:r w:rsidRPr="003F1CBA">
        <w:rPr>
          <w:rFonts w:hint="eastAsia"/>
        </w:rPr>
        <w:t xml:space="preserve"> </w:t>
      </w:r>
      <w:r w:rsidR="00332C43" w:rsidRPr="003F1CBA">
        <w:rPr>
          <w:rFonts w:hint="eastAsia"/>
        </w:rPr>
        <w:t>문헌정보로부터</w:t>
      </w:r>
      <w:r w:rsidR="00332C43" w:rsidRPr="003F1CBA">
        <w:rPr>
          <w:rFonts w:hint="eastAsia"/>
        </w:rPr>
        <w:t xml:space="preserve"> </w:t>
      </w:r>
      <w:r w:rsidR="00332C43" w:rsidRPr="003F1CBA">
        <w:rPr>
          <w:rFonts w:hint="eastAsia"/>
        </w:rPr>
        <w:t>얻은</w:t>
      </w:r>
      <w:r w:rsidR="00332C43" w:rsidRPr="003F1CBA">
        <w:rPr>
          <w:rFonts w:hint="eastAsia"/>
        </w:rPr>
        <w:t xml:space="preserve"> </w:t>
      </w:r>
      <w:r w:rsidR="00332C43" w:rsidRPr="003F1CBA">
        <w:rPr>
          <w:rFonts w:hint="eastAsia"/>
        </w:rPr>
        <w:t>유전자</w:t>
      </w:r>
      <w:r w:rsidR="00F25B6F" w:rsidRPr="003F1CBA">
        <w:rPr>
          <w:rFonts w:hint="eastAsia"/>
        </w:rPr>
        <w:t>들의</w:t>
      </w:r>
      <w:r w:rsidR="00332C43" w:rsidRPr="003F1CBA">
        <w:rPr>
          <w:rFonts w:hint="eastAsia"/>
        </w:rPr>
        <w:t xml:space="preserve"> </w:t>
      </w:r>
      <w:r w:rsidR="00332C43" w:rsidRPr="003F1CBA">
        <w:rPr>
          <w:rFonts w:hint="eastAsia"/>
        </w:rPr>
        <w:t>출현</w:t>
      </w:r>
      <w:r w:rsidR="00332C43" w:rsidRPr="003F1CBA">
        <w:rPr>
          <w:rFonts w:hint="eastAsia"/>
        </w:rPr>
        <w:t xml:space="preserve"> </w:t>
      </w:r>
      <w:r w:rsidR="00332C43" w:rsidRPr="003F1CBA">
        <w:rPr>
          <w:rFonts w:hint="eastAsia"/>
        </w:rPr>
        <w:t>빈도</w:t>
      </w:r>
      <w:r w:rsidR="00F25B6F" w:rsidRPr="003F1CBA">
        <w:rPr>
          <w:rFonts w:hint="eastAsia"/>
        </w:rPr>
        <w:t xml:space="preserve"> </w:t>
      </w:r>
      <w:r w:rsidR="00332C43" w:rsidRPr="003F1CBA">
        <w:rPr>
          <w:rFonts w:hint="eastAsia"/>
        </w:rPr>
        <w:t>값</w:t>
      </w:r>
      <w:r w:rsidRPr="003F1CBA">
        <w:rPr>
          <w:rFonts w:hint="eastAsia"/>
        </w:rPr>
        <w:t>은</w:t>
      </w:r>
      <w:r w:rsidRPr="003F1CBA">
        <w:rPr>
          <w:rFonts w:hint="eastAsia"/>
        </w:rPr>
        <w:t xml:space="preserve"> </w:t>
      </w:r>
      <w:r w:rsidR="00E95A24" w:rsidRPr="003F1CBA">
        <w:rPr>
          <w:rFonts w:hint="eastAsia"/>
        </w:rPr>
        <w:t>편차를</w:t>
      </w:r>
      <w:r w:rsidR="00E95A24" w:rsidRPr="003F1CBA">
        <w:rPr>
          <w:rFonts w:hint="eastAsia"/>
        </w:rPr>
        <w:t xml:space="preserve"> </w:t>
      </w:r>
      <w:r w:rsidR="00E95A24" w:rsidRPr="003F1CBA">
        <w:rPr>
          <w:rFonts w:hint="eastAsia"/>
        </w:rPr>
        <w:t>보정하기</w:t>
      </w:r>
      <w:r w:rsidR="00E95A24" w:rsidRPr="003F1CBA">
        <w:rPr>
          <w:rFonts w:hint="eastAsia"/>
        </w:rPr>
        <w:t xml:space="preserve"> </w:t>
      </w:r>
      <w:r w:rsidR="00E95A24" w:rsidRPr="003F1CBA">
        <w:rPr>
          <w:rFonts w:hint="eastAsia"/>
        </w:rPr>
        <w:t>위해서</w:t>
      </w:r>
      <w:r w:rsidR="00332C43" w:rsidRPr="003F1CBA">
        <w:rPr>
          <w:rFonts w:hint="eastAsia"/>
        </w:rPr>
        <w:t xml:space="preserve"> </w:t>
      </w:r>
      <w:r w:rsidR="00332C43" w:rsidRPr="003F1CBA">
        <w:rPr>
          <w:rFonts w:hint="eastAsia"/>
        </w:rPr>
        <w:t>다음과</w:t>
      </w:r>
      <w:r w:rsidR="00332C43" w:rsidRPr="003F1CBA">
        <w:rPr>
          <w:rFonts w:hint="eastAsia"/>
        </w:rPr>
        <w:t xml:space="preserve"> </w:t>
      </w:r>
      <w:r w:rsidR="00332C43" w:rsidRPr="003F1CBA">
        <w:rPr>
          <w:rFonts w:hint="eastAsia"/>
        </w:rPr>
        <w:t>같</w:t>
      </w:r>
      <w:r w:rsidR="00F71765" w:rsidRPr="003F1CBA">
        <w:rPr>
          <w:rFonts w:hint="eastAsia"/>
        </w:rPr>
        <w:t>은</w:t>
      </w:r>
      <w:r w:rsidR="00332C43" w:rsidRPr="003F1CBA">
        <w:rPr>
          <w:rFonts w:hint="eastAsia"/>
        </w:rPr>
        <w:t xml:space="preserve"> </w:t>
      </w:r>
      <w:r w:rsidR="00332C43" w:rsidRPr="003F1CBA">
        <w:rPr>
          <w:rFonts w:hint="eastAsia"/>
        </w:rPr>
        <w:t>처리를</w:t>
      </w:r>
      <w:r w:rsidR="00332C43" w:rsidRPr="003F1CBA">
        <w:rPr>
          <w:rFonts w:hint="eastAsia"/>
        </w:rPr>
        <w:t xml:space="preserve"> </w:t>
      </w:r>
      <w:r w:rsidR="00332C43" w:rsidRPr="003F1CBA">
        <w:rPr>
          <w:rFonts w:hint="eastAsia"/>
        </w:rPr>
        <w:t>하였다</w:t>
      </w:r>
      <w:r w:rsidR="00332C43" w:rsidRPr="003F1CBA">
        <w:rPr>
          <w:rFonts w:hint="eastAsia"/>
        </w:rPr>
        <w:t>.</w:t>
      </w:r>
      <w:r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r>
              <w:rPr>
                <w:rFonts w:ascii="Cambria Math" w:hAnsi="Cambria Math"/>
              </w:rPr>
              <m:t>fre</m:t>
            </m:r>
            <m:sSub>
              <m:sSubPr>
                <m:ctrlPr>
                  <w:rPr>
                    <w:rFonts w:ascii="Cambria Math" w:hAnsi="Cambria Math"/>
                    <w:i/>
                  </w:rPr>
                </m:ctrlPr>
              </m:sSubPr>
              <m:e>
                <m:r>
                  <w:rPr>
                    <w:rFonts w:ascii="Cambria Math" w:hAnsi="Cambria Math"/>
                  </w:rPr>
                  <m:t>q</m:t>
                </m:r>
              </m:e>
              <m:sub>
                <m:r>
                  <w:rPr>
                    <w:rFonts w:ascii="Cambria Math" w:hAnsi="Cambria Math"/>
                  </w:rPr>
                  <m:t>i</m:t>
                </m:r>
              </m:sub>
            </m:sSub>
          </m:sub>
        </m:sSub>
      </m:oMath>
      <w:r w:rsidRPr="003F1CBA">
        <w:rPr>
          <w:rFonts w:hint="eastAsia"/>
        </w:rPr>
        <w:t>는</w:t>
      </w:r>
      <w:r w:rsidRPr="003F1CBA">
        <w:rPr>
          <w:rFonts w:hint="eastAsia"/>
        </w:rPr>
        <w:t xml:space="preserve"> </w:t>
      </w:r>
      <w:proofErr w:type="spellStart"/>
      <w:r w:rsidRPr="003F1CBA">
        <w:rPr>
          <w:rFonts w:hint="eastAsia"/>
        </w:rPr>
        <w:t>질병와</w:t>
      </w:r>
      <w:proofErr w:type="spellEnd"/>
      <w:r w:rsidRPr="003F1CBA">
        <w:rPr>
          <w:rFonts w:hint="eastAsia"/>
        </w:rPr>
        <w:t xml:space="preserve"> </w:t>
      </w:r>
      <w:r w:rsidRPr="003F1CBA">
        <w:rPr>
          <w:rFonts w:hint="eastAsia"/>
        </w:rPr>
        <w:t>유전자</w:t>
      </w:r>
      <w:r w:rsidRPr="003F1CBA">
        <w:rPr>
          <w:rFonts w:hint="eastAsia"/>
        </w:rPr>
        <w:t xml:space="preserve"> </w:t>
      </w:r>
      <w:r w:rsidRPr="003F1CBA">
        <w:rPr>
          <w:rFonts w:hint="eastAsia"/>
        </w:rPr>
        <w:t>간의</w:t>
      </w:r>
      <w:r w:rsidRPr="003F1CBA">
        <w:rPr>
          <w:rFonts w:hint="eastAsia"/>
        </w:rPr>
        <w:t xml:space="preserve"> </w:t>
      </w:r>
      <w:r w:rsidRPr="003F1CBA">
        <w:rPr>
          <w:rFonts w:hint="eastAsia"/>
        </w:rPr>
        <w:t>연관</w:t>
      </w:r>
      <w:r w:rsidRPr="003F1CBA">
        <w:rPr>
          <w:rFonts w:hint="eastAsia"/>
        </w:rPr>
        <w:t xml:space="preserve"> </w:t>
      </w:r>
      <w:r w:rsidRPr="003F1CBA">
        <w:rPr>
          <w:rFonts w:hint="eastAsia"/>
        </w:rPr>
        <w:t>관계를</w:t>
      </w:r>
      <w:r w:rsidRPr="003F1CBA">
        <w:rPr>
          <w:rFonts w:hint="eastAsia"/>
        </w:rPr>
        <w:t xml:space="preserve"> </w:t>
      </w:r>
      <w:r w:rsidRPr="003F1CBA">
        <w:rPr>
          <w:rFonts w:hint="eastAsia"/>
        </w:rPr>
        <w:t>의미한다</w:t>
      </w:r>
      <w:r w:rsidRPr="003F1CBA">
        <w:rPr>
          <w:rFonts w:hint="eastAsia"/>
        </w:rPr>
        <w:t>.</w:t>
      </w:r>
    </w:p>
    <w:p w:rsidR="005235F2" w:rsidRDefault="005235F2" w:rsidP="00332C43">
      <w:pPr>
        <w:pStyle w:val="aa"/>
      </w:pPr>
    </w:p>
    <w:p w:rsidR="004558AD" w:rsidRPr="00F96ABC" w:rsidRDefault="006615E6" w:rsidP="00A413B5">
      <w:pPr>
        <w:jc w:val="left"/>
      </w:pPr>
      <m:oMath>
        <m:sSub>
          <m:sSubPr>
            <m:ctrlPr>
              <w:rPr>
                <w:rFonts w:ascii="Cambria Math" w:hAnsi="Cambria Math"/>
              </w:rPr>
            </m:ctrlPr>
          </m:sSubPr>
          <m:e>
            <m:r>
              <m:rPr>
                <m:sty m:val="p"/>
              </m:rPr>
              <w:rPr>
                <w:rFonts w:ascii="Cambria Math" w:hAnsi="Cambria Math"/>
              </w:rPr>
              <m:t>Score</m:t>
            </m:r>
          </m:e>
          <m:sub>
            <m:r>
              <w:rPr>
                <w:rFonts w:ascii="Cambria Math" w:hAnsi="Cambria Math"/>
              </w:rPr>
              <m:t>fre</m:t>
            </m:r>
            <m:sSub>
              <m:sSubPr>
                <m:ctrlPr>
                  <w:rPr>
                    <w:rFonts w:ascii="Cambria Math" w:hAnsi="Cambria Math"/>
                    <w:i/>
                  </w:rPr>
                </m:ctrlPr>
              </m:sSubPr>
              <m:e>
                <m:r>
                  <w:rPr>
                    <w:rFonts w:ascii="Cambria Math" w:hAnsi="Cambria Math"/>
                  </w:rPr>
                  <m:t>q</m:t>
                </m:r>
              </m:e>
              <m:sub>
                <m:r>
                  <w:rPr>
                    <w:rFonts w:ascii="Cambria Math" w:hAnsi="Cambria Math"/>
                  </w:rPr>
                  <m:t>i</m:t>
                </m:r>
              </m:sub>
            </m:sSub>
          </m:sub>
        </m:sSub>
        <m:r>
          <m:rPr>
            <m:sty m:val="p"/>
          </m:rPr>
          <w:rPr>
            <w:rFonts w:ascii="Cambria Math" w:hAnsi="Cambria Math"/>
          </w:rPr>
          <m:t xml:space="preserve">=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
                  <m:sSubPr>
                    <m:ctrlPr>
                      <w:rPr>
                        <w:rFonts w:ascii="Cambria Math" w:hAnsi="Cambria Math"/>
                        <w:i/>
                      </w:rPr>
                    </m:ctrlPr>
                  </m:sSubPr>
                  <m:e>
                    <m:r>
                      <w:rPr>
                        <w:rFonts w:ascii="Cambria Math" w:hAnsi="Cambria Math"/>
                      </w:rPr>
                      <m:t>freq</m:t>
                    </m:r>
                  </m:e>
                  <m:sub>
                    <m:r>
                      <w:rPr>
                        <w:rFonts w:ascii="Cambria Math" w:hAnsi="Cambria Math"/>
                      </w:rPr>
                      <m:t xml:space="preserve"> i</m:t>
                    </m:r>
                  </m:sub>
                </m:sSub>
                <m:r>
                  <w:rPr>
                    <w:rFonts w:ascii="Cambria Math" w:hAnsi="Cambria Math"/>
                  </w:rPr>
                  <m:t>+1</m:t>
                </m:r>
              </m:e>
            </m:d>
          </m:e>
        </m:func>
      </m:oMath>
      <w:r w:rsidR="007C12E1">
        <w:rPr>
          <w:rFonts w:hint="eastAsia"/>
        </w:rPr>
        <w:tab/>
      </w:r>
      <w:r w:rsidR="007C12E1">
        <w:rPr>
          <w:rFonts w:hint="eastAsia"/>
        </w:rPr>
        <w:tab/>
        <w:t>(</w:t>
      </w:r>
      <w:r w:rsidR="00F93565">
        <w:rPr>
          <w:rFonts w:hint="eastAsia"/>
        </w:rPr>
        <w:t>3</w:t>
      </w:r>
      <w:r w:rsidR="007C12E1">
        <w:rPr>
          <w:rFonts w:hint="eastAsia"/>
        </w:rPr>
        <w:t>)</w:t>
      </w:r>
    </w:p>
    <w:p w:rsidR="00F96ABC" w:rsidRPr="00ED316B" w:rsidRDefault="00F96ABC" w:rsidP="004558AD"/>
    <w:p w:rsidR="00F96ABC" w:rsidRPr="00CC3E62" w:rsidRDefault="006615E6" w:rsidP="007C12E1">
      <w:pPr>
        <w:pStyle w:val="aa"/>
        <w:ind w:firstLine="0"/>
        <w:rPr>
          <w:sz w:val="16"/>
          <w:szCs w:val="16"/>
        </w:rPr>
      </w:pPr>
      <m:oMath>
        <m:sSub>
          <m:sSubPr>
            <m:ctrlPr>
              <w:rPr>
                <w:rFonts w:ascii="Cambria Math" w:hAnsi="Cambria Math"/>
                <w:i/>
                <w:sz w:val="16"/>
                <w:szCs w:val="16"/>
              </w:rPr>
            </m:ctrlPr>
          </m:sSubPr>
          <m:e>
            <m:sSub>
              <m:sSubPr>
                <m:ctrlPr>
                  <w:rPr>
                    <w:rFonts w:ascii="Cambria Math" w:hAnsi="Cambria Math"/>
                    <w:sz w:val="16"/>
                    <w:szCs w:val="16"/>
                  </w:rPr>
                </m:ctrlPr>
              </m:sSubPr>
              <m:e>
                <m:r>
                  <m:rPr>
                    <m:sty m:val="p"/>
                  </m:rPr>
                  <w:rPr>
                    <w:rFonts w:ascii="Cambria Math" w:hAnsi="Cambria Math"/>
                    <w:sz w:val="16"/>
                    <w:szCs w:val="16"/>
                  </w:rPr>
                  <m:t>score</m:t>
                </m:r>
              </m:e>
              <m:sub>
                <m:r>
                  <m:rPr>
                    <m:sty m:val="p"/>
                  </m:rPr>
                  <w:rPr>
                    <w:rFonts w:ascii="Cambria Math" w:hAnsi="Cambria Math"/>
                    <w:sz w:val="16"/>
                    <w:szCs w:val="16"/>
                  </w:rPr>
                  <m:t>freq</m:t>
                </m:r>
              </m:sub>
            </m:sSub>
          </m:e>
          <m:sub>
            <m:r>
              <w:rPr>
                <w:rFonts w:ascii="Cambria Math" w:hAnsi="Cambria Math"/>
                <w:sz w:val="16"/>
                <w:szCs w:val="16"/>
              </w:rPr>
              <m:t>i</m:t>
            </m:r>
          </m:sub>
        </m:sSub>
      </m:oMath>
      <w:r w:rsidR="00F96ABC" w:rsidRPr="00CC3E62">
        <w:rPr>
          <w:rFonts w:hint="eastAsia"/>
          <w:sz w:val="16"/>
          <w:szCs w:val="16"/>
        </w:rPr>
        <w:t xml:space="preserve"> : </w:t>
      </w:r>
      <w:r w:rsidR="00F96ABC" w:rsidRPr="00CC3E62">
        <w:rPr>
          <w:rFonts w:hint="eastAsia"/>
          <w:sz w:val="16"/>
          <w:szCs w:val="16"/>
        </w:rPr>
        <w:t>유전자</w:t>
      </w:r>
      <w:r w:rsidR="00F96ABC" w:rsidRPr="00CC3E62">
        <w:rPr>
          <w:rFonts w:hint="eastAsia"/>
          <w:sz w:val="16"/>
          <w:szCs w:val="16"/>
        </w:rPr>
        <w:t xml:space="preserve"> i</w:t>
      </w:r>
      <w:r w:rsidR="00F96ABC" w:rsidRPr="00CC3E62">
        <w:rPr>
          <w:rFonts w:hint="eastAsia"/>
          <w:sz w:val="16"/>
          <w:szCs w:val="16"/>
        </w:rPr>
        <w:t>의</w:t>
      </w:r>
      <w:r w:rsidR="00F96ABC" w:rsidRPr="00CC3E62">
        <w:rPr>
          <w:rFonts w:hint="eastAsia"/>
          <w:sz w:val="16"/>
          <w:szCs w:val="16"/>
        </w:rPr>
        <w:t xml:space="preserve"> </w:t>
      </w:r>
      <w:r w:rsidR="00F96ABC" w:rsidRPr="00CC3E62">
        <w:rPr>
          <w:rFonts w:hint="eastAsia"/>
          <w:sz w:val="16"/>
          <w:szCs w:val="16"/>
        </w:rPr>
        <w:t>출현</w:t>
      </w:r>
      <w:r w:rsidR="00F96ABC" w:rsidRPr="00CC3E62">
        <w:rPr>
          <w:rFonts w:hint="eastAsia"/>
          <w:sz w:val="16"/>
          <w:szCs w:val="16"/>
        </w:rPr>
        <w:t xml:space="preserve"> </w:t>
      </w:r>
      <w:r w:rsidR="00F96ABC" w:rsidRPr="00CC3E62">
        <w:rPr>
          <w:rFonts w:hint="eastAsia"/>
          <w:sz w:val="16"/>
          <w:szCs w:val="16"/>
        </w:rPr>
        <w:t>빈도</w:t>
      </w:r>
      <w:r w:rsidR="00F96ABC" w:rsidRPr="00CC3E62">
        <w:rPr>
          <w:rFonts w:hint="eastAsia"/>
          <w:sz w:val="16"/>
          <w:szCs w:val="16"/>
        </w:rPr>
        <w:t xml:space="preserve"> </w:t>
      </w:r>
      <w:r w:rsidR="00F96ABC" w:rsidRPr="00CC3E62">
        <w:rPr>
          <w:rFonts w:hint="eastAsia"/>
          <w:sz w:val="16"/>
          <w:szCs w:val="16"/>
        </w:rPr>
        <w:t>점수</w:t>
      </w:r>
    </w:p>
    <w:p w:rsidR="00332C43" w:rsidRDefault="006615E6" w:rsidP="007C12E1">
      <w:pPr>
        <w:pStyle w:val="aa"/>
        <w:ind w:firstLine="0"/>
        <w:rPr>
          <w:sz w:val="16"/>
          <w:szCs w:val="16"/>
        </w:rPr>
      </w:pPr>
      <m:oMath>
        <m:sSub>
          <m:sSubPr>
            <m:ctrlPr>
              <w:rPr>
                <w:rFonts w:ascii="Cambria Math" w:hAnsi="Cambria Math"/>
                <w:sz w:val="16"/>
                <w:szCs w:val="16"/>
              </w:rPr>
            </m:ctrlPr>
          </m:sSubPr>
          <m:e>
            <m:r>
              <m:rPr>
                <m:sty m:val="p"/>
              </m:rPr>
              <w:rPr>
                <w:rFonts w:ascii="Cambria Math" w:hAnsi="Cambria Math"/>
                <w:sz w:val="16"/>
                <w:szCs w:val="16"/>
              </w:rPr>
              <m:t>freq</m:t>
            </m:r>
          </m:e>
          <m:sub>
            <m:r>
              <m:rPr>
                <m:sty m:val="p"/>
              </m:rPr>
              <w:rPr>
                <w:rFonts w:ascii="Cambria Math" w:hAnsi="Cambria Math"/>
                <w:sz w:val="16"/>
                <w:szCs w:val="16"/>
              </w:rPr>
              <m:t>i</m:t>
            </m:r>
          </m:sub>
        </m:sSub>
      </m:oMath>
      <w:r w:rsidR="00F96ABC" w:rsidRPr="00CC3E62">
        <w:rPr>
          <w:rFonts w:hint="eastAsia"/>
          <w:sz w:val="16"/>
          <w:szCs w:val="16"/>
        </w:rPr>
        <w:t xml:space="preserve"> : </w:t>
      </w:r>
      <w:r w:rsidR="00F96ABC" w:rsidRPr="00CC3E62">
        <w:rPr>
          <w:rFonts w:hint="eastAsia"/>
          <w:sz w:val="16"/>
          <w:szCs w:val="16"/>
        </w:rPr>
        <w:t>유전자</w:t>
      </w:r>
      <w:r w:rsidR="00F96ABC" w:rsidRPr="00CC3E62">
        <w:rPr>
          <w:rFonts w:hint="eastAsia"/>
          <w:sz w:val="16"/>
          <w:szCs w:val="16"/>
        </w:rPr>
        <w:t xml:space="preserve"> i</w:t>
      </w:r>
      <w:r w:rsidR="00F96ABC" w:rsidRPr="00CC3E62">
        <w:rPr>
          <w:rFonts w:hint="eastAsia"/>
          <w:sz w:val="16"/>
          <w:szCs w:val="16"/>
        </w:rPr>
        <w:t>의</w:t>
      </w:r>
      <w:r w:rsidR="00F96ABC" w:rsidRPr="00CC3E62">
        <w:rPr>
          <w:rFonts w:hint="eastAsia"/>
          <w:sz w:val="16"/>
          <w:szCs w:val="16"/>
        </w:rPr>
        <w:t xml:space="preserve"> </w:t>
      </w:r>
      <w:r w:rsidR="00F96ABC" w:rsidRPr="00CC3E62">
        <w:rPr>
          <w:rFonts w:hint="eastAsia"/>
          <w:sz w:val="16"/>
          <w:szCs w:val="16"/>
        </w:rPr>
        <w:t>출현</w:t>
      </w:r>
      <w:r w:rsidR="00F96ABC" w:rsidRPr="00CC3E62">
        <w:rPr>
          <w:rFonts w:hint="eastAsia"/>
          <w:sz w:val="16"/>
          <w:szCs w:val="16"/>
        </w:rPr>
        <w:t xml:space="preserve"> </w:t>
      </w:r>
      <w:r w:rsidR="00F96ABC" w:rsidRPr="00CC3E62">
        <w:rPr>
          <w:rFonts w:hint="eastAsia"/>
          <w:sz w:val="16"/>
          <w:szCs w:val="16"/>
        </w:rPr>
        <w:t>빈도</w:t>
      </w:r>
    </w:p>
    <w:p w:rsidR="00942E14" w:rsidRPr="00CC3E62" w:rsidRDefault="00942E14" w:rsidP="007C12E1">
      <w:pPr>
        <w:pStyle w:val="aa"/>
        <w:ind w:firstLine="0"/>
        <w:rPr>
          <w:sz w:val="16"/>
          <w:szCs w:val="16"/>
        </w:rPr>
      </w:pPr>
    </w:p>
    <w:p w:rsidR="00942E14" w:rsidRPr="003F1CBA" w:rsidRDefault="00CC5A24" w:rsidP="00942E14">
      <w:pPr>
        <w:pStyle w:val="aa"/>
      </w:pPr>
      <w:r w:rsidRPr="003F1CBA">
        <w:rPr>
          <w:rFonts w:hint="eastAsia"/>
        </w:rPr>
        <w:t>위에서</w:t>
      </w:r>
      <w:r w:rsidRPr="003F1CBA">
        <w:rPr>
          <w:rFonts w:hint="eastAsia"/>
        </w:rPr>
        <w:t xml:space="preserve"> </w:t>
      </w:r>
      <w:r w:rsidRPr="003F1CBA">
        <w:rPr>
          <w:rFonts w:hint="eastAsia"/>
        </w:rPr>
        <w:t>구한</w:t>
      </w:r>
      <w:r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r>
              <w:rPr>
                <w:rFonts w:ascii="Cambria Math" w:hAnsi="Cambria Math"/>
              </w:rPr>
              <m:t>PC</m:t>
            </m:r>
            <m:sSub>
              <m:sSubPr>
                <m:ctrlPr>
                  <w:rPr>
                    <w:rFonts w:ascii="Cambria Math" w:hAnsi="Cambria Math"/>
                    <w:i/>
                  </w:rPr>
                </m:ctrlPr>
              </m:sSubPr>
              <m:e>
                <m:r>
                  <w:rPr>
                    <w:rFonts w:ascii="Cambria Math" w:hAnsi="Cambria Math"/>
                  </w:rPr>
                  <m:t>C</m:t>
                </m:r>
              </m:e>
              <m:sub>
                <m:r>
                  <w:rPr>
                    <w:rFonts w:ascii="Cambria Math" w:hAnsi="Cambria Math"/>
                  </w:rPr>
                  <m:t>i</m:t>
                </m:r>
              </m:sub>
            </m:sSub>
          </m:sub>
        </m:sSub>
      </m:oMath>
      <w:r w:rsidRPr="003F1CBA">
        <w:rPr>
          <w:rFonts w:hint="eastAsia"/>
        </w:rPr>
        <w:t>와</w:t>
      </w:r>
      <w:r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sSub>
              <m:sSubPr>
                <m:ctrlPr>
                  <w:rPr>
                    <w:rFonts w:ascii="Cambria Math" w:hAnsi="Cambria Math"/>
                    <w:i/>
                  </w:rPr>
                </m:ctrlPr>
              </m:sSubPr>
              <m:e>
                <m:r>
                  <m:rPr>
                    <m:sty m:val="p"/>
                  </m:rPr>
                  <w:rPr>
                    <w:rFonts w:ascii="Cambria Math" w:hAnsi="Cambria Math"/>
                  </w:rPr>
                  <m:t>diff</m:t>
                </m:r>
              </m:e>
              <m:sub>
                <m:r>
                  <w:rPr>
                    <w:rFonts w:ascii="Cambria Math" w:hAnsi="Cambria Math"/>
                  </w:rPr>
                  <m:t>i</m:t>
                </m:r>
              </m:sub>
            </m:sSub>
          </m:sub>
        </m:sSub>
      </m:oMath>
      <w:r w:rsidRPr="003F1CBA">
        <w:rPr>
          <w:rFonts w:hint="eastAsia"/>
        </w:rPr>
        <w:t xml:space="preserve">, </w:t>
      </w:r>
      <m:oMath>
        <m:sSub>
          <m:sSubPr>
            <m:ctrlPr>
              <w:rPr>
                <w:rFonts w:ascii="Cambria Math" w:hAnsi="Cambria Math"/>
              </w:rPr>
            </m:ctrlPr>
          </m:sSubPr>
          <m:e>
            <m:r>
              <m:rPr>
                <m:sty m:val="p"/>
              </m:rPr>
              <w:rPr>
                <w:rFonts w:ascii="Cambria Math" w:hAnsi="Cambria Math"/>
              </w:rPr>
              <m:t>Score</m:t>
            </m:r>
          </m:e>
          <m:sub>
            <m:r>
              <w:rPr>
                <w:rFonts w:ascii="Cambria Math" w:hAnsi="Cambria Math"/>
              </w:rPr>
              <m:t>fre</m:t>
            </m:r>
            <m:sSub>
              <m:sSubPr>
                <m:ctrlPr>
                  <w:rPr>
                    <w:rFonts w:ascii="Cambria Math" w:hAnsi="Cambria Math"/>
                    <w:i/>
                  </w:rPr>
                </m:ctrlPr>
              </m:sSubPr>
              <m:e>
                <m:r>
                  <w:rPr>
                    <w:rFonts w:ascii="Cambria Math" w:hAnsi="Cambria Math"/>
                  </w:rPr>
                  <m:t>q</m:t>
                </m:r>
              </m:e>
              <m:sub>
                <m:r>
                  <w:rPr>
                    <w:rFonts w:ascii="Cambria Math" w:hAnsi="Cambria Math"/>
                  </w:rPr>
                  <m:t>i</m:t>
                </m:r>
              </m:sub>
            </m:sSub>
          </m:sub>
        </m:sSub>
      </m:oMath>
      <w:r w:rsidRPr="003F1CBA">
        <w:rPr>
          <w:rFonts w:hint="eastAsia"/>
        </w:rPr>
        <w:t>를</w:t>
      </w:r>
      <w:r w:rsidRPr="003F1CBA">
        <w:rPr>
          <w:rFonts w:hint="eastAsia"/>
        </w:rPr>
        <w:t xml:space="preserve"> </w:t>
      </w:r>
      <w:r w:rsidRPr="003F1CBA">
        <w:rPr>
          <w:rFonts w:hint="eastAsia"/>
        </w:rPr>
        <w:t>각각</w:t>
      </w:r>
      <w:r w:rsidRPr="003F1CBA">
        <w:rPr>
          <w:rFonts w:hint="eastAsia"/>
        </w:rPr>
        <w:t xml:space="preserve"> </w:t>
      </w:r>
      <w:r w:rsidR="0019125C" w:rsidRPr="003F1CBA">
        <w:rPr>
          <w:rFonts w:hint="eastAsia"/>
        </w:rPr>
        <w:t>최대</w:t>
      </w:r>
      <w:r w:rsidR="0019125C" w:rsidRPr="003F1CBA">
        <w:rPr>
          <w:rFonts w:hint="eastAsia"/>
        </w:rPr>
        <w:t xml:space="preserve"> </w:t>
      </w:r>
      <w:r w:rsidR="0019125C" w:rsidRPr="003F1CBA">
        <w:rPr>
          <w:rFonts w:hint="eastAsia"/>
        </w:rPr>
        <w:t>최소</w:t>
      </w:r>
      <w:r w:rsidR="0019125C" w:rsidRPr="003F1CBA">
        <w:rPr>
          <w:rFonts w:hint="eastAsia"/>
        </w:rPr>
        <w:t xml:space="preserve"> </w:t>
      </w:r>
      <w:r w:rsidR="0019125C" w:rsidRPr="003F1CBA">
        <w:rPr>
          <w:rFonts w:hint="eastAsia"/>
        </w:rPr>
        <w:t>정규화</w:t>
      </w:r>
      <w:r w:rsidR="0019125C" w:rsidRPr="003F1CBA">
        <w:rPr>
          <w:rFonts w:hint="eastAsia"/>
        </w:rPr>
        <w:t xml:space="preserve"> (m</w:t>
      </w:r>
      <w:r w:rsidR="00942E14" w:rsidRPr="003F1CBA">
        <w:rPr>
          <w:rFonts w:hint="eastAsia"/>
        </w:rPr>
        <w:t>in-max normalizatio</w:t>
      </w:r>
      <w:r w:rsidR="0019125C" w:rsidRPr="003F1CBA">
        <w:rPr>
          <w:rFonts w:hint="eastAsia"/>
        </w:rPr>
        <w:t>n)</w:t>
      </w:r>
      <w:r w:rsidR="00942E14" w:rsidRPr="003F1CBA">
        <w:rPr>
          <w:rFonts w:hint="eastAsia"/>
        </w:rPr>
        <w:t xml:space="preserve"> </w:t>
      </w:r>
      <w:r w:rsidRPr="003F1CBA">
        <w:rPr>
          <w:rFonts w:hint="eastAsia"/>
        </w:rPr>
        <w:t>처리</w:t>
      </w:r>
      <w:r w:rsidR="00942E14" w:rsidRPr="003F1CBA">
        <w:rPr>
          <w:rFonts w:hint="eastAsia"/>
        </w:rPr>
        <w:t>한</w:t>
      </w:r>
      <w:r w:rsidR="00942E14" w:rsidRPr="003F1CBA">
        <w:rPr>
          <w:rFonts w:hint="eastAsia"/>
        </w:rPr>
        <w:t xml:space="preserve"> </w:t>
      </w:r>
      <w:r w:rsidR="00942E14" w:rsidRPr="003F1CBA">
        <w:rPr>
          <w:rFonts w:hint="eastAsia"/>
        </w:rPr>
        <w:t>후</w:t>
      </w:r>
      <w:r w:rsidR="00942E14" w:rsidRPr="003F1CBA">
        <w:rPr>
          <w:rFonts w:hint="eastAsia"/>
        </w:rPr>
        <w:t xml:space="preserve">, </w:t>
      </w:r>
      <w:r w:rsidR="00942E14" w:rsidRPr="003F1CBA">
        <w:rPr>
          <w:rFonts w:hint="eastAsia"/>
        </w:rPr>
        <w:t>각각</w:t>
      </w:r>
      <w:r w:rsidR="00942E14" w:rsidRPr="003F1CBA">
        <w:rPr>
          <w:rFonts w:hint="eastAsia"/>
        </w:rPr>
        <w:t xml:space="preserve"> </w:t>
      </w:r>
      <w:r w:rsidR="00942E14" w:rsidRPr="003F1CBA">
        <w:rPr>
          <w:rFonts w:hint="eastAsia"/>
        </w:rPr>
        <w:t>가중치를</w:t>
      </w:r>
      <w:r w:rsidR="00942E14" w:rsidRPr="003F1CBA">
        <w:rPr>
          <w:rFonts w:hint="eastAsia"/>
        </w:rPr>
        <w:t xml:space="preserve"> </w:t>
      </w:r>
      <w:r w:rsidR="00942E14" w:rsidRPr="003F1CBA">
        <w:rPr>
          <w:rFonts w:hint="eastAsia"/>
        </w:rPr>
        <w:t>다르게</w:t>
      </w:r>
      <w:r w:rsidR="00942E14" w:rsidRPr="003F1CBA">
        <w:rPr>
          <w:rFonts w:hint="eastAsia"/>
        </w:rPr>
        <w:t xml:space="preserve"> </w:t>
      </w:r>
      <w:r w:rsidR="00942E14" w:rsidRPr="003F1CBA">
        <w:rPr>
          <w:rFonts w:hint="eastAsia"/>
        </w:rPr>
        <w:t>주어</w:t>
      </w:r>
      <w:r w:rsidR="00942E14" w:rsidRPr="003F1CBA">
        <w:rPr>
          <w:rFonts w:hint="eastAsia"/>
        </w:rPr>
        <w:t xml:space="preserve"> </w:t>
      </w:r>
      <w:r w:rsidR="001818A6" w:rsidRPr="003F1CBA">
        <w:rPr>
          <w:rFonts w:hint="eastAsia"/>
        </w:rPr>
        <w:t>다음과</w:t>
      </w:r>
      <w:r w:rsidR="001818A6" w:rsidRPr="003F1CBA">
        <w:rPr>
          <w:rFonts w:hint="eastAsia"/>
        </w:rPr>
        <w:t xml:space="preserve"> </w:t>
      </w:r>
      <w:r w:rsidR="001818A6" w:rsidRPr="003F1CBA">
        <w:rPr>
          <w:rFonts w:hint="eastAsia"/>
        </w:rPr>
        <w:t>같이</w:t>
      </w:r>
      <w:r w:rsidR="001818A6" w:rsidRPr="003F1CBA">
        <w:rPr>
          <w:rFonts w:hint="eastAsia"/>
        </w:rPr>
        <w:t xml:space="preserve"> </w:t>
      </w:r>
      <w:r w:rsidR="001818A6" w:rsidRPr="003F1CBA">
        <w:rPr>
          <w:rFonts w:hint="eastAsia"/>
        </w:rPr>
        <w:t>각</w:t>
      </w:r>
      <w:r w:rsidR="00630C17" w:rsidRPr="003F1CBA">
        <w:rPr>
          <w:rFonts w:hint="eastAsia"/>
        </w:rPr>
        <w:t xml:space="preserve"> </w:t>
      </w:r>
      <w:r w:rsidR="001818A6" w:rsidRPr="003F1CBA">
        <w:rPr>
          <w:rFonts w:hint="eastAsia"/>
        </w:rPr>
        <w:t>유전자</w:t>
      </w:r>
      <w:r w:rsidR="00630C17" w:rsidRPr="003F1CBA">
        <w:rPr>
          <w:rFonts w:hint="eastAsia"/>
        </w:rPr>
        <w:t>의</w:t>
      </w:r>
      <w:r w:rsidR="001818A6" w:rsidRPr="003F1CBA">
        <w:rPr>
          <w:rFonts w:hint="eastAsia"/>
        </w:rPr>
        <w:t xml:space="preserve"> </w:t>
      </w:r>
      <w:r w:rsidR="00942E14" w:rsidRPr="003F1CBA">
        <w:rPr>
          <w:rFonts w:hint="eastAsia"/>
        </w:rPr>
        <w:t>점수를</w:t>
      </w:r>
      <w:r w:rsidR="00942E14" w:rsidRPr="003F1CBA">
        <w:rPr>
          <w:rFonts w:hint="eastAsia"/>
        </w:rPr>
        <w:t xml:space="preserve"> </w:t>
      </w:r>
      <w:r w:rsidR="00942E14" w:rsidRPr="003F1CBA">
        <w:rPr>
          <w:rFonts w:hint="eastAsia"/>
        </w:rPr>
        <w:t>계산하였다</w:t>
      </w:r>
      <w:r w:rsidR="00942E14" w:rsidRPr="003F1CBA">
        <w:rPr>
          <w:rFonts w:hint="eastAsia"/>
        </w:rPr>
        <w:t xml:space="preserve">. </w:t>
      </w:r>
    </w:p>
    <w:p w:rsidR="00942E14" w:rsidRPr="00A413B5" w:rsidRDefault="006615E6" w:rsidP="00942E14">
      <w:pPr>
        <w:jc w:val="center"/>
      </w:pPr>
      <m:oMathPara>
        <m:oMathParaPr>
          <m:jc m:val="left"/>
        </m:oMathParaPr>
        <m:oMath>
          <m:sSub>
            <m:sSubPr>
              <m:ctrlPr>
                <w:rPr>
                  <w:rFonts w:ascii="Cambria Math" w:hAnsi="Cambria Math"/>
                </w:rPr>
              </m:ctrlPr>
            </m:sSubPr>
            <m:e>
              <m:r>
                <m:rPr>
                  <m:sty m:val="p"/>
                </m:rPr>
                <w:rPr>
                  <w:rFonts w:ascii="Cambria Math" w:hAnsi="Cambria Math"/>
                </w:rPr>
                <m:t>Score</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*Scor</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freq</m:t>
                  </m:r>
                </m:sub>
              </m:sSub>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*Scor</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PCC</m:t>
                  </m:r>
                </m:sub>
              </m:sSub>
            </m:e>
            <m:sub>
              <m:r>
                <w:rPr>
                  <w:rFonts w:ascii="Cambria Math" w:hAnsi="Cambria Math"/>
                </w:rPr>
                <m:t>i</m:t>
              </m:r>
            </m:sub>
          </m:sSub>
        </m:oMath>
      </m:oMathPara>
    </w:p>
    <w:p w:rsidR="00942E14" w:rsidRPr="00AA64AE" w:rsidRDefault="00942E14" w:rsidP="00942E14">
      <w:pPr>
        <w:ind w:left="851" w:firstLine="851"/>
      </w:pP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*Scor</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m:rPr>
                    <m:sty m:val="p"/>
                  </m:rPr>
                  <w:rPr>
                    <w:rFonts w:ascii="Cambria Math" w:hAnsi="Cambria Math"/>
                  </w:rPr>
                  <m:t>diff</m:t>
                </m:r>
              </m:sub>
            </m:sSub>
          </m:e>
          <m:sub>
            <m:r>
              <w:rPr>
                <w:rFonts w:ascii="Cambria Math" w:hAnsi="Cambria Math"/>
              </w:rPr>
              <m:t>i</m:t>
            </m:r>
          </m:sub>
        </m:sSub>
      </m:oMath>
      <w:r w:rsidR="00ED316B">
        <w:rPr>
          <w:rFonts w:hint="eastAsia"/>
        </w:rPr>
        <w:tab/>
      </w:r>
      <w:r w:rsidR="00ED316B">
        <w:rPr>
          <w:rFonts w:hint="eastAsia"/>
        </w:rPr>
        <w:tab/>
      </w:r>
      <w:r>
        <w:rPr>
          <w:rFonts w:hint="eastAsia"/>
        </w:rPr>
        <w:t>(</w:t>
      </w:r>
      <w:r w:rsidR="00F93565">
        <w:rPr>
          <w:rFonts w:hint="eastAsia"/>
        </w:rPr>
        <w:t>4</w:t>
      </w:r>
      <w:r>
        <w:rPr>
          <w:rFonts w:hint="eastAsia"/>
        </w:rPr>
        <w:t>)</w:t>
      </w:r>
    </w:p>
    <w:p w:rsidR="00942E14" w:rsidRDefault="00942E14" w:rsidP="00942E14">
      <w:pPr>
        <w:jc w:val="right"/>
        <w:rPr>
          <w:sz w:val="18"/>
        </w:rPr>
      </w:pPr>
    </w:p>
    <w:p w:rsidR="00942E14" w:rsidRPr="00A413B5" w:rsidRDefault="006615E6" w:rsidP="00942E14">
      <w:pPr>
        <w:jc w:val="right"/>
        <w:rPr>
          <w:sz w:val="16"/>
          <w:szCs w:val="16"/>
        </w:rPr>
      </w:pPr>
      <m:oMathPara>
        <m:oMathParaPr>
          <m:jc m:val="left"/>
        </m:oMathParaPr>
        <m:oMath>
          <m:sSub>
            <m:sSubPr>
              <m:ctrlPr>
                <w:rPr>
                  <w:rFonts w:ascii="Cambria Math" w:hAnsi="Cambria Math"/>
                  <w:sz w:val="16"/>
                  <w:szCs w:val="16"/>
                </w:rPr>
              </m:ctrlPr>
            </m:sSubPr>
            <m:e>
              <m:r>
                <m:rPr>
                  <m:sty m:val="p"/>
                </m:rPr>
                <w:rPr>
                  <w:rFonts w:ascii="Cambria Math" w:hAnsi="Cambria Math"/>
                  <w:sz w:val="16"/>
                  <w:szCs w:val="16"/>
                </w:rPr>
                <m:t>score</m:t>
              </m:r>
            </m:e>
            <m:sub>
              <m:r>
                <m:rPr>
                  <m:sty m:val="p"/>
                </m:rPr>
                <w:rPr>
                  <w:rFonts w:ascii="Cambria Math" w:hAnsi="Cambria Math"/>
                  <w:sz w:val="16"/>
                  <w:szCs w:val="16"/>
                </w:rPr>
                <m:t>i</m:t>
              </m:r>
            </m:sub>
          </m:sSub>
          <m:r>
            <w:rPr>
              <w:rFonts w:ascii="Cambria Math" w:hAnsi="Cambria Math"/>
              <w:sz w:val="16"/>
              <w:szCs w:val="16"/>
            </w:rPr>
            <m:t>=</m:t>
          </m:r>
          <m:r>
            <w:rPr>
              <w:rFonts w:ascii="Cambria Math" w:hAnsi="Cambria Math" w:hint="eastAsia"/>
              <w:sz w:val="16"/>
              <w:szCs w:val="16"/>
            </w:rPr>
            <m:t>유전자</m:t>
          </m:r>
          <m:r>
            <w:rPr>
              <w:rFonts w:ascii="Cambria Math" w:hAnsi="Cambria Math"/>
              <w:sz w:val="16"/>
              <w:szCs w:val="16"/>
            </w:rPr>
            <m:t xml:space="preserve"> i</m:t>
          </m:r>
          <m:r>
            <w:rPr>
              <w:rFonts w:ascii="Cambria Math" w:hAnsi="Cambria Math" w:hint="eastAsia"/>
              <w:sz w:val="16"/>
              <w:szCs w:val="16"/>
            </w:rPr>
            <m:t>의</m:t>
          </m:r>
          <m:r>
            <w:rPr>
              <w:rFonts w:ascii="Cambria Math" w:hAnsi="Cambria Math"/>
              <w:sz w:val="16"/>
              <w:szCs w:val="16"/>
            </w:rPr>
            <m:t xml:space="preserve"> </m:t>
          </m:r>
          <m:r>
            <w:rPr>
              <w:rFonts w:ascii="Cambria Math" w:hAnsi="Cambria Math" w:hint="eastAsia"/>
              <w:sz w:val="16"/>
              <w:szCs w:val="16"/>
            </w:rPr>
            <m:t>점수</m:t>
          </m:r>
        </m:oMath>
      </m:oMathPara>
    </w:p>
    <w:p w:rsidR="00942E14" w:rsidRPr="00A413B5" w:rsidRDefault="006615E6" w:rsidP="00942E14">
      <w:pPr>
        <w:pStyle w:val="aa"/>
        <w:ind w:firstLine="0"/>
        <w:jc w:val="left"/>
        <w:rPr>
          <w:sz w:val="16"/>
        </w:rPr>
      </w:pPr>
      <m:oMath>
        <m:sSub>
          <m:sSubPr>
            <m:ctrlPr>
              <w:rPr>
                <w:rFonts w:ascii="Cambria Math" w:hAnsi="Cambria Math"/>
                <w:i/>
                <w:sz w:val="16"/>
              </w:rPr>
            </m:ctrlPr>
          </m:sSubPr>
          <m:e>
            <m:r>
              <w:rPr>
                <w:rFonts w:ascii="Cambria Math" w:hAnsi="Cambria Math"/>
                <w:sz w:val="16"/>
              </w:rPr>
              <m:t>w</m:t>
            </m:r>
          </m:e>
          <m:sub>
            <m:r>
              <w:rPr>
                <w:rFonts w:ascii="Cambria Math" w:hAnsi="Cambria Math"/>
                <w:sz w:val="16"/>
              </w:rPr>
              <m:t>1</m:t>
            </m:r>
          </m:sub>
        </m:sSub>
      </m:oMath>
      <w:r w:rsidR="00942E14">
        <w:rPr>
          <w:rFonts w:hint="eastAsia"/>
          <w:sz w:val="16"/>
        </w:rPr>
        <w:t xml:space="preserve"> : </w:t>
      </w:r>
      <w:r w:rsidR="00942E14">
        <w:rPr>
          <w:rFonts w:hint="eastAsia"/>
          <w:sz w:val="16"/>
        </w:rPr>
        <w:t>출현</w:t>
      </w:r>
      <w:r w:rsidR="00942E14">
        <w:rPr>
          <w:rFonts w:hint="eastAsia"/>
          <w:sz w:val="16"/>
        </w:rPr>
        <w:t xml:space="preserve"> </w:t>
      </w:r>
      <w:r w:rsidR="00942E14">
        <w:rPr>
          <w:rFonts w:hint="eastAsia"/>
          <w:sz w:val="16"/>
        </w:rPr>
        <w:t>빈도</w:t>
      </w:r>
      <w:r w:rsidR="00942E14">
        <w:rPr>
          <w:rFonts w:hint="eastAsia"/>
          <w:sz w:val="16"/>
        </w:rPr>
        <w:t xml:space="preserve"> </w:t>
      </w:r>
      <w:r w:rsidR="00942E14">
        <w:rPr>
          <w:rFonts w:hint="eastAsia"/>
          <w:sz w:val="16"/>
        </w:rPr>
        <w:t>점수의</w:t>
      </w:r>
      <w:r w:rsidR="00942E14">
        <w:rPr>
          <w:rFonts w:hint="eastAsia"/>
          <w:sz w:val="16"/>
        </w:rPr>
        <w:t xml:space="preserve"> </w:t>
      </w:r>
      <w:r w:rsidR="00942E14">
        <w:rPr>
          <w:rFonts w:hint="eastAsia"/>
          <w:sz w:val="16"/>
        </w:rPr>
        <w:t>가중치</w:t>
      </w:r>
    </w:p>
    <w:p w:rsidR="00942E14" w:rsidRPr="00A413B5" w:rsidRDefault="006615E6" w:rsidP="00942E14">
      <w:pPr>
        <w:pStyle w:val="aa"/>
        <w:ind w:firstLine="0"/>
        <w:jc w:val="left"/>
        <w:rPr>
          <w:sz w:val="16"/>
        </w:rPr>
      </w:pPr>
      <m:oMath>
        <m:sSub>
          <m:sSubPr>
            <m:ctrlPr>
              <w:rPr>
                <w:rFonts w:ascii="Cambria Math" w:hAnsi="Cambria Math"/>
                <w:i/>
                <w:sz w:val="16"/>
              </w:rPr>
            </m:ctrlPr>
          </m:sSubPr>
          <m:e>
            <m:r>
              <w:rPr>
                <w:rFonts w:ascii="Cambria Math" w:hAnsi="Cambria Math"/>
                <w:sz w:val="16"/>
              </w:rPr>
              <m:t>w</m:t>
            </m:r>
          </m:e>
          <m:sub>
            <m:r>
              <w:rPr>
                <w:rFonts w:ascii="Cambria Math" w:hAnsi="Cambria Math"/>
                <w:sz w:val="16"/>
              </w:rPr>
              <m:t>2</m:t>
            </m:r>
          </m:sub>
        </m:sSub>
      </m:oMath>
      <w:r w:rsidR="00942E14">
        <w:rPr>
          <w:rFonts w:hint="eastAsia"/>
          <w:sz w:val="16"/>
        </w:rPr>
        <w:t xml:space="preserve"> : </w:t>
      </w:r>
      <w:r w:rsidR="00942E14">
        <w:rPr>
          <w:rFonts w:hint="eastAsia"/>
          <w:sz w:val="16"/>
        </w:rPr>
        <w:t>피어슨</w:t>
      </w:r>
      <w:r w:rsidR="00942E14">
        <w:rPr>
          <w:rFonts w:hint="eastAsia"/>
          <w:sz w:val="16"/>
        </w:rPr>
        <w:t xml:space="preserve"> </w:t>
      </w:r>
      <w:r w:rsidR="00942E14">
        <w:rPr>
          <w:rFonts w:hint="eastAsia"/>
          <w:sz w:val="16"/>
        </w:rPr>
        <w:t>상관</w:t>
      </w:r>
      <w:r w:rsidR="00942E14">
        <w:rPr>
          <w:rFonts w:hint="eastAsia"/>
          <w:sz w:val="16"/>
        </w:rPr>
        <w:t xml:space="preserve"> </w:t>
      </w:r>
      <w:r w:rsidR="00942E14">
        <w:rPr>
          <w:rFonts w:hint="eastAsia"/>
          <w:sz w:val="16"/>
        </w:rPr>
        <w:t>계수</w:t>
      </w:r>
      <w:r w:rsidR="00942E14">
        <w:rPr>
          <w:rFonts w:hint="eastAsia"/>
          <w:sz w:val="16"/>
        </w:rPr>
        <w:t xml:space="preserve"> </w:t>
      </w:r>
      <w:r w:rsidR="00942E14">
        <w:rPr>
          <w:rFonts w:hint="eastAsia"/>
          <w:sz w:val="16"/>
        </w:rPr>
        <w:t>점수의</w:t>
      </w:r>
      <w:r w:rsidR="00942E14">
        <w:rPr>
          <w:rFonts w:hint="eastAsia"/>
          <w:sz w:val="16"/>
        </w:rPr>
        <w:t xml:space="preserve"> </w:t>
      </w:r>
      <w:r w:rsidR="00942E14">
        <w:rPr>
          <w:rFonts w:hint="eastAsia"/>
          <w:sz w:val="16"/>
        </w:rPr>
        <w:t>가중치</w:t>
      </w:r>
    </w:p>
    <w:p w:rsidR="00942E14" w:rsidRPr="00A413B5" w:rsidRDefault="006615E6" w:rsidP="00942E14">
      <w:pPr>
        <w:pStyle w:val="aa"/>
        <w:ind w:firstLine="0"/>
        <w:jc w:val="left"/>
        <w:rPr>
          <w:sz w:val="16"/>
        </w:rPr>
      </w:pPr>
      <m:oMath>
        <m:sSub>
          <m:sSubPr>
            <m:ctrlPr>
              <w:rPr>
                <w:rFonts w:ascii="Cambria Math" w:hAnsi="Cambria Math"/>
                <w:i/>
                <w:sz w:val="16"/>
              </w:rPr>
            </m:ctrlPr>
          </m:sSubPr>
          <m:e>
            <m:r>
              <w:rPr>
                <w:rFonts w:ascii="Cambria Math" w:hAnsi="Cambria Math"/>
                <w:sz w:val="16"/>
              </w:rPr>
              <m:t>w</m:t>
            </m:r>
          </m:e>
          <m:sub>
            <m:r>
              <w:rPr>
                <w:rFonts w:ascii="Cambria Math" w:hAnsi="Cambria Math"/>
                <w:sz w:val="16"/>
              </w:rPr>
              <m:t>3</m:t>
            </m:r>
          </m:sub>
        </m:sSub>
      </m:oMath>
      <w:r w:rsidR="00942E14">
        <w:rPr>
          <w:rFonts w:hint="eastAsia"/>
          <w:sz w:val="16"/>
        </w:rPr>
        <w:t xml:space="preserve"> : </w:t>
      </w:r>
      <w:r w:rsidR="00942E14">
        <w:rPr>
          <w:rFonts w:hint="eastAsia"/>
          <w:sz w:val="16"/>
        </w:rPr>
        <w:t>발현</w:t>
      </w:r>
      <w:r w:rsidR="00942E14">
        <w:rPr>
          <w:rFonts w:hint="eastAsia"/>
          <w:sz w:val="16"/>
        </w:rPr>
        <w:t xml:space="preserve"> </w:t>
      </w:r>
      <w:r w:rsidR="00942E14">
        <w:rPr>
          <w:rFonts w:hint="eastAsia"/>
          <w:sz w:val="16"/>
        </w:rPr>
        <w:t>차이</w:t>
      </w:r>
      <w:r w:rsidR="00942E14">
        <w:rPr>
          <w:rFonts w:hint="eastAsia"/>
          <w:sz w:val="16"/>
        </w:rPr>
        <w:t xml:space="preserve"> </w:t>
      </w:r>
      <w:r w:rsidR="00942E14">
        <w:rPr>
          <w:rFonts w:hint="eastAsia"/>
          <w:sz w:val="16"/>
        </w:rPr>
        <w:t>점수의</w:t>
      </w:r>
      <w:r w:rsidR="00942E14">
        <w:rPr>
          <w:rFonts w:hint="eastAsia"/>
          <w:sz w:val="16"/>
        </w:rPr>
        <w:t xml:space="preserve"> </w:t>
      </w:r>
      <w:r w:rsidR="00942E14">
        <w:rPr>
          <w:rFonts w:hint="eastAsia"/>
          <w:sz w:val="16"/>
        </w:rPr>
        <w:t>가중치</w:t>
      </w:r>
    </w:p>
    <w:p w:rsidR="006404F3" w:rsidRDefault="006404F3">
      <w:pPr>
        <w:pStyle w:val="aa"/>
        <w:ind w:firstLine="0"/>
        <w:rPr>
          <w:b/>
        </w:rPr>
      </w:pPr>
    </w:p>
    <w:p w:rsidR="00B82D29" w:rsidRDefault="00835EB0">
      <w:pPr>
        <w:pStyle w:val="aa"/>
        <w:ind w:firstLine="0"/>
        <w:rPr>
          <w:b/>
        </w:rPr>
      </w:pPr>
      <w:r>
        <w:rPr>
          <w:rFonts w:hint="eastAsia"/>
          <w:b/>
        </w:rPr>
        <w:t>2</w:t>
      </w:r>
      <w:r w:rsidR="00B82D29">
        <w:rPr>
          <w:rFonts w:hint="eastAsia"/>
          <w:b/>
        </w:rPr>
        <w:t>.2.</w:t>
      </w:r>
      <w:r>
        <w:rPr>
          <w:rFonts w:hint="eastAsia"/>
          <w:b/>
        </w:rPr>
        <w:t>4</w:t>
      </w:r>
      <w:r w:rsidR="00B82D29">
        <w:rPr>
          <w:rFonts w:hint="eastAsia"/>
          <w:b/>
        </w:rPr>
        <w:t xml:space="preserve"> </w:t>
      </w:r>
      <w:r w:rsidR="00F71765">
        <w:rPr>
          <w:rFonts w:hint="eastAsia"/>
          <w:b/>
        </w:rPr>
        <w:t>순위화</w:t>
      </w:r>
    </w:p>
    <w:p w:rsidR="00FA0F86" w:rsidRDefault="00F71765" w:rsidP="00281CF5">
      <w:pPr>
        <w:pStyle w:val="aa"/>
      </w:pPr>
      <w:r>
        <w:rPr>
          <w:rFonts w:hint="eastAsia"/>
        </w:rPr>
        <w:t>최종적으로</w:t>
      </w:r>
      <w:r>
        <w:rPr>
          <w:rFonts w:hint="eastAsia"/>
        </w:rPr>
        <w:t xml:space="preserve">, </w:t>
      </w:r>
      <w:r w:rsidR="00332C43">
        <w:rPr>
          <w:rFonts w:hint="eastAsia"/>
        </w:rPr>
        <w:t>유전자</w:t>
      </w:r>
      <w:r w:rsidR="00332C43">
        <w:rPr>
          <w:rFonts w:hint="eastAsia"/>
        </w:rPr>
        <w:t xml:space="preserve"> </w:t>
      </w:r>
      <w:r w:rsidR="00332C43">
        <w:rPr>
          <w:rFonts w:hint="eastAsia"/>
        </w:rPr>
        <w:t>상호작용</w:t>
      </w:r>
      <w:r w:rsidR="00332C43">
        <w:rPr>
          <w:rFonts w:hint="eastAsia"/>
        </w:rPr>
        <w:t xml:space="preserve"> </w:t>
      </w:r>
      <w:r w:rsidR="00332C43">
        <w:rPr>
          <w:rFonts w:hint="eastAsia"/>
        </w:rPr>
        <w:t>데이터</w:t>
      </w:r>
      <w:r w:rsidR="00A413B5">
        <w:rPr>
          <w:rFonts w:hint="eastAsia"/>
        </w:rPr>
        <w:t>를</w:t>
      </w:r>
      <w:r w:rsidR="00A413B5">
        <w:rPr>
          <w:rFonts w:hint="eastAsia"/>
        </w:rPr>
        <w:t xml:space="preserve"> </w:t>
      </w:r>
      <w:r w:rsidR="00A413B5">
        <w:rPr>
          <w:rFonts w:hint="eastAsia"/>
        </w:rPr>
        <w:t>통해</w:t>
      </w:r>
      <w:r w:rsidR="00332C43" w:rsidRPr="00332C43">
        <w:rPr>
          <w:rFonts w:hint="eastAsia"/>
        </w:rPr>
        <w:t xml:space="preserve"> </w:t>
      </w:r>
      <w:r w:rsidR="00332C43" w:rsidRPr="00332C43">
        <w:rPr>
          <w:rFonts w:hint="eastAsia"/>
        </w:rPr>
        <w:t>얻</w:t>
      </w:r>
      <w:r w:rsidR="00A413B5">
        <w:rPr>
          <w:rFonts w:hint="eastAsia"/>
        </w:rPr>
        <w:t>은</w:t>
      </w:r>
      <w:r w:rsidR="00332C43" w:rsidRPr="00332C43">
        <w:rPr>
          <w:rFonts w:hint="eastAsia"/>
        </w:rPr>
        <w:t xml:space="preserve"> </w:t>
      </w:r>
      <w:r w:rsidR="00332C43" w:rsidRPr="00332C43">
        <w:rPr>
          <w:rFonts w:hint="eastAsia"/>
        </w:rPr>
        <w:t>유전자들</w:t>
      </w:r>
      <w:r w:rsidR="00942E14">
        <w:rPr>
          <w:rFonts w:hint="eastAsia"/>
        </w:rPr>
        <w:t>을</w:t>
      </w:r>
      <w:r w:rsidR="00942E14">
        <w:rPr>
          <w:rFonts w:hint="eastAsia"/>
        </w:rPr>
        <w:t xml:space="preserve"> </w:t>
      </w:r>
      <w:r w:rsidR="00942E14">
        <w:rPr>
          <w:rFonts w:hint="eastAsia"/>
        </w:rPr>
        <w:t>점수에</w:t>
      </w:r>
      <w:r w:rsidR="00942E14">
        <w:rPr>
          <w:rFonts w:hint="eastAsia"/>
        </w:rPr>
        <w:t xml:space="preserve"> </w:t>
      </w:r>
      <w:r w:rsidR="00942E14">
        <w:rPr>
          <w:rFonts w:hint="eastAsia"/>
        </w:rPr>
        <w:t>따라서</w:t>
      </w:r>
      <w:r w:rsidR="00332C43" w:rsidRPr="00332C43">
        <w:rPr>
          <w:rFonts w:hint="eastAsia"/>
        </w:rPr>
        <w:t xml:space="preserve"> </w:t>
      </w:r>
      <w:r>
        <w:rPr>
          <w:rFonts w:hint="eastAsia"/>
        </w:rPr>
        <w:t>순위화를</w:t>
      </w:r>
      <w:r>
        <w:rPr>
          <w:rFonts w:hint="eastAsia"/>
        </w:rPr>
        <w:t xml:space="preserve"> </w:t>
      </w:r>
      <w:r>
        <w:rPr>
          <w:rFonts w:hint="eastAsia"/>
        </w:rPr>
        <w:t>하였다</w:t>
      </w:r>
      <w:r w:rsidR="00630C17">
        <w:rPr>
          <w:rFonts w:hint="eastAsia"/>
        </w:rPr>
        <w:t>.</w:t>
      </w:r>
    </w:p>
    <w:p w:rsidR="00A16601" w:rsidRDefault="00A16601" w:rsidP="00281CF5">
      <w:pPr>
        <w:pStyle w:val="aa"/>
      </w:pPr>
    </w:p>
    <w:p w:rsidR="00332C43" w:rsidRDefault="007E19A5" w:rsidP="00AA64AE">
      <w:pPr>
        <w:pStyle w:val="a"/>
        <w:numPr>
          <w:ilvl w:val="0"/>
          <w:numId w:val="0"/>
        </w:numPr>
      </w:pPr>
      <w:r>
        <w:rPr>
          <w:rFonts w:hint="eastAsia"/>
        </w:rPr>
        <w:t>3</w:t>
      </w:r>
      <w:r w:rsidR="00AA64AE">
        <w:rPr>
          <w:rFonts w:hint="eastAsia"/>
        </w:rPr>
        <w:t xml:space="preserve">. </w:t>
      </w:r>
      <w:r w:rsidR="00AA64AE">
        <w:rPr>
          <w:rFonts w:hint="eastAsia"/>
        </w:rPr>
        <w:t>실험</w:t>
      </w:r>
      <w:r w:rsidR="00AA64AE">
        <w:rPr>
          <w:rFonts w:hint="eastAsia"/>
        </w:rPr>
        <w:t xml:space="preserve"> </w:t>
      </w:r>
      <w:r w:rsidR="00AA64AE">
        <w:rPr>
          <w:rFonts w:hint="eastAsia"/>
        </w:rPr>
        <w:t>결과</w:t>
      </w:r>
    </w:p>
    <w:p w:rsidR="00AA64AE" w:rsidRPr="003F1CBA" w:rsidRDefault="00AA64AE" w:rsidP="00AA64AE">
      <w:pPr>
        <w:pStyle w:val="aa"/>
      </w:pPr>
      <w:r w:rsidRPr="003F1CBA">
        <w:rPr>
          <w:rFonts w:hint="eastAsia"/>
        </w:rPr>
        <w:t>순위화를</w:t>
      </w:r>
      <w:r w:rsidRPr="003F1CBA">
        <w:rPr>
          <w:rFonts w:hint="eastAsia"/>
        </w:rPr>
        <w:t xml:space="preserve"> </w:t>
      </w:r>
      <w:r w:rsidRPr="003F1CBA">
        <w:rPr>
          <w:rFonts w:hint="eastAsia"/>
        </w:rPr>
        <w:t>위</w:t>
      </w:r>
      <w:r w:rsidR="00630C17" w:rsidRPr="003F1CBA">
        <w:rPr>
          <w:rFonts w:hint="eastAsia"/>
        </w:rPr>
        <w:t>한</w:t>
      </w:r>
      <w:r w:rsidR="00281CF5" w:rsidRPr="003F1CBA">
        <w:rPr>
          <w:rFonts w:hint="eastAsia"/>
        </w:rPr>
        <w:t xml:space="preserve"> </w:t>
      </w:r>
      <w:r w:rsidRPr="003F1CBA">
        <w:rPr>
          <w:rFonts w:hint="eastAsia"/>
        </w:rPr>
        <w:t>가중치는</w:t>
      </w:r>
      <w:r w:rsidRPr="003F1CBA">
        <w:rPr>
          <w:rFonts w:hint="eastAsia"/>
        </w:rPr>
        <w:t xml:space="preserve"> </w:t>
      </w: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1</m:t>
            </m:r>
          </m:sub>
        </m:sSub>
        <m:r>
          <w:rPr>
            <w:rFonts w:ascii="Cambria Math" w:hAnsi="Cambria Math"/>
          </w:rPr>
          <m:t xml:space="preserve">=1 ,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 xml:space="preserve">=1,  </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=2</m:t>
        </m:r>
      </m:oMath>
      <w:r w:rsidRPr="003F1CBA">
        <w:rPr>
          <w:rFonts w:hint="eastAsia"/>
        </w:rPr>
        <w:t xml:space="preserve"> </w:t>
      </w:r>
      <w:r w:rsidRPr="003F1CBA">
        <w:rPr>
          <w:rFonts w:hint="eastAsia"/>
        </w:rPr>
        <w:t>을</w:t>
      </w:r>
      <w:r w:rsidRPr="003F1CBA">
        <w:rPr>
          <w:rFonts w:hint="eastAsia"/>
        </w:rPr>
        <w:t xml:space="preserve"> </w:t>
      </w:r>
      <w:r w:rsidRPr="003F1CBA">
        <w:rPr>
          <w:rFonts w:hint="eastAsia"/>
        </w:rPr>
        <w:t>사용하였</w:t>
      </w:r>
      <w:r w:rsidR="00A413B5" w:rsidRPr="003F1CBA">
        <w:rPr>
          <w:rFonts w:hint="eastAsia"/>
        </w:rPr>
        <w:t>으며</w:t>
      </w:r>
      <w:r w:rsidR="00A413B5" w:rsidRPr="003F1CBA">
        <w:rPr>
          <w:rFonts w:hint="eastAsia"/>
        </w:rPr>
        <w:t xml:space="preserve"> </w:t>
      </w:r>
      <w:r w:rsidR="00DC45EF" w:rsidRPr="003F1CBA">
        <w:rPr>
          <w:rFonts w:hint="eastAsia"/>
        </w:rPr>
        <w:t>임</w:t>
      </w:r>
      <w:r w:rsidR="00A413B5" w:rsidRPr="003F1CBA">
        <w:rPr>
          <w:rFonts w:hint="eastAsia"/>
        </w:rPr>
        <w:t>계</w:t>
      </w:r>
      <w:r w:rsidR="00A413B5" w:rsidRPr="003F1CBA">
        <w:rPr>
          <w:rFonts w:hint="eastAsia"/>
        </w:rPr>
        <w:t xml:space="preserve"> </w:t>
      </w:r>
      <w:r w:rsidR="00A413B5" w:rsidRPr="003F1CBA">
        <w:rPr>
          <w:rFonts w:hint="eastAsia"/>
        </w:rPr>
        <w:t>값은</w:t>
      </w:r>
      <w:r w:rsidR="00A413B5" w:rsidRPr="003F1CBA">
        <w:rPr>
          <w:rFonts w:hint="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PCC</m:t>
            </m:r>
          </m:sub>
        </m:sSub>
        <m:r>
          <w:rPr>
            <w:rFonts w:ascii="Cambria Math" w:hAnsi="Cambria Math"/>
          </w:rPr>
          <m:t xml:space="preserve">=0.5,  </m:t>
        </m:r>
        <m:sSub>
          <m:sSubPr>
            <m:ctrlPr>
              <w:rPr>
                <w:rFonts w:ascii="Cambria Math" w:hAnsi="Cambria Math"/>
                <w:i/>
              </w:rPr>
            </m:ctrlPr>
          </m:sSubPr>
          <m:e>
            <m:r>
              <w:rPr>
                <w:rFonts w:ascii="Cambria Math" w:hAnsi="Cambria Math"/>
              </w:rPr>
              <m:t>δ</m:t>
            </m:r>
          </m:e>
          <m:sub>
            <m:r>
              <m:rPr>
                <m:sty m:val="p"/>
              </m:rPr>
              <w:rPr>
                <w:rFonts w:ascii="Cambria Math" w:hAnsi="Cambria Math"/>
              </w:rPr>
              <m:t>diff</m:t>
            </m:r>
          </m:sub>
        </m:sSub>
        <m:r>
          <w:rPr>
            <w:rFonts w:ascii="Cambria Math" w:hAnsi="Cambria Math"/>
          </w:rPr>
          <m:t>=0.2</m:t>
        </m:r>
      </m:oMath>
      <w:r w:rsidR="00A413B5" w:rsidRPr="003F1CBA">
        <w:rPr>
          <w:rFonts w:hint="eastAsia"/>
        </w:rPr>
        <w:t xml:space="preserve"> </w:t>
      </w:r>
      <w:r w:rsidR="00732EBA" w:rsidRPr="003F1CBA">
        <w:rPr>
          <w:rFonts w:hint="eastAsia"/>
        </w:rPr>
        <w:t>을</w:t>
      </w:r>
      <w:r w:rsidR="00A413B5" w:rsidRPr="003F1CBA">
        <w:rPr>
          <w:rFonts w:hint="eastAsia"/>
        </w:rPr>
        <w:t xml:space="preserve"> </w:t>
      </w:r>
      <w:r w:rsidR="00A413B5" w:rsidRPr="003F1CBA">
        <w:rPr>
          <w:rFonts w:hint="eastAsia"/>
        </w:rPr>
        <w:t>사용하였</w:t>
      </w:r>
      <w:r w:rsidRPr="003F1CBA">
        <w:rPr>
          <w:rFonts w:hint="eastAsia"/>
        </w:rPr>
        <w:t>다</w:t>
      </w:r>
      <w:r w:rsidRPr="003F1CBA">
        <w:rPr>
          <w:rFonts w:hint="eastAsia"/>
        </w:rPr>
        <w:t>.</w:t>
      </w:r>
    </w:p>
    <w:p w:rsidR="006E2B15" w:rsidRPr="003F1CBA" w:rsidRDefault="006E2B15" w:rsidP="00AA64AE">
      <w:pPr>
        <w:pStyle w:val="aa"/>
      </w:pPr>
      <w:r w:rsidRPr="003F1CBA">
        <w:rPr>
          <w:rFonts w:hint="eastAsia"/>
        </w:rPr>
        <w:t>먼저</w:t>
      </w:r>
      <w:r w:rsidRPr="003F1CBA">
        <w:rPr>
          <w:rFonts w:hint="eastAsia"/>
        </w:rPr>
        <w:t xml:space="preserve"> </w:t>
      </w:r>
      <w:r w:rsidRPr="003F1CBA">
        <w:rPr>
          <w:rFonts w:hint="eastAsia"/>
        </w:rPr>
        <w:t>데이터</w:t>
      </w:r>
      <w:r w:rsidRPr="003F1CBA">
        <w:rPr>
          <w:rFonts w:hint="eastAsia"/>
        </w:rPr>
        <w:t xml:space="preserve"> </w:t>
      </w:r>
      <w:r w:rsidRPr="003F1CBA">
        <w:rPr>
          <w:rFonts w:hint="eastAsia"/>
        </w:rPr>
        <w:t>통합</w:t>
      </w:r>
      <w:r w:rsidRPr="003F1CBA">
        <w:rPr>
          <w:rFonts w:hint="eastAsia"/>
        </w:rPr>
        <w:t xml:space="preserve"> </w:t>
      </w:r>
      <w:r w:rsidRPr="003F1CBA">
        <w:rPr>
          <w:rFonts w:hint="eastAsia"/>
        </w:rPr>
        <w:t>방법의</w:t>
      </w:r>
      <w:r w:rsidRPr="003F1CBA">
        <w:rPr>
          <w:rFonts w:hint="eastAsia"/>
        </w:rPr>
        <w:t xml:space="preserve"> </w:t>
      </w:r>
      <w:r w:rsidRPr="003F1CBA">
        <w:rPr>
          <w:rFonts w:hint="eastAsia"/>
        </w:rPr>
        <w:t>효과를</w:t>
      </w:r>
      <w:r w:rsidRPr="003F1CBA">
        <w:rPr>
          <w:rFonts w:hint="eastAsia"/>
        </w:rPr>
        <w:t xml:space="preserve"> </w:t>
      </w:r>
      <w:r w:rsidRPr="003F1CBA">
        <w:rPr>
          <w:rFonts w:hint="eastAsia"/>
        </w:rPr>
        <w:t>입증하기</w:t>
      </w:r>
      <w:r w:rsidRPr="003F1CBA">
        <w:rPr>
          <w:rFonts w:hint="eastAsia"/>
        </w:rPr>
        <w:t xml:space="preserve"> </w:t>
      </w:r>
      <w:r w:rsidRPr="003F1CBA">
        <w:rPr>
          <w:rFonts w:hint="eastAsia"/>
        </w:rPr>
        <w:t>위해서</w:t>
      </w:r>
      <w:r w:rsidRPr="003F1CBA">
        <w:rPr>
          <w:rFonts w:hint="eastAsia"/>
        </w:rPr>
        <w:t xml:space="preserve"> </w:t>
      </w:r>
      <w:r w:rsidRPr="003F1CBA">
        <w:rPr>
          <w:rFonts w:hint="eastAsia"/>
        </w:rPr>
        <w:t>다음과</w:t>
      </w:r>
      <w:r w:rsidRPr="003F1CBA">
        <w:rPr>
          <w:rFonts w:hint="eastAsia"/>
        </w:rPr>
        <w:t xml:space="preserve"> </w:t>
      </w:r>
      <w:r w:rsidRPr="003F1CBA">
        <w:rPr>
          <w:rFonts w:hint="eastAsia"/>
        </w:rPr>
        <w:t>같은</w:t>
      </w:r>
      <w:r w:rsidRPr="003F1CBA">
        <w:rPr>
          <w:rFonts w:hint="eastAsia"/>
        </w:rPr>
        <w:t xml:space="preserve"> </w:t>
      </w:r>
      <w:r w:rsidRPr="003F1CBA">
        <w:rPr>
          <w:rFonts w:hint="eastAsia"/>
        </w:rPr>
        <w:t>실험을</w:t>
      </w:r>
      <w:r w:rsidRPr="003F1CBA">
        <w:rPr>
          <w:rFonts w:hint="eastAsia"/>
        </w:rPr>
        <w:t xml:space="preserve"> </w:t>
      </w:r>
      <w:r w:rsidRPr="003F1CBA">
        <w:rPr>
          <w:rFonts w:hint="eastAsia"/>
        </w:rPr>
        <w:t>수행하였다</w:t>
      </w:r>
      <w:r w:rsidRPr="003F1CBA">
        <w:rPr>
          <w:rFonts w:hint="eastAsia"/>
        </w:rPr>
        <w:t>. NCI</w:t>
      </w:r>
      <w:r w:rsidRPr="003F1CBA">
        <w:rPr>
          <w:rFonts w:hint="eastAsia"/>
        </w:rPr>
        <w:t>와</w:t>
      </w:r>
      <w:r w:rsidRPr="003F1CBA">
        <w:rPr>
          <w:rFonts w:hint="eastAsia"/>
        </w:rPr>
        <w:t xml:space="preserve"> KEGG</w:t>
      </w:r>
      <w:r w:rsidRPr="003F1CBA">
        <w:rPr>
          <w:rFonts w:hint="eastAsia"/>
        </w:rPr>
        <w:t>의</w:t>
      </w:r>
      <w:r w:rsidRPr="003F1CBA">
        <w:rPr>
          <w:rFonts w:hint="eastAsia"/>
        </w:rPr>
        <w:t xml:space="preserve"> </w:t>
      </w:r>
      <w:r w:rsidRPr="003F1CBA">
        <w:rPr>
          <w:rFonts w:hint="eastAsia"/>
        </w:rPr>
        <w:t>질병</w:t>
      </w:r>
      <w:r w:rsidRPr="003F1CBA">
        <w:rPr>
          <w:rFonts w:hint="eastAsia"/>
        </w:rPr>
        <w:t xml:space="preserve"> </w:t>
      </w:r>
      <w:r w:rsidRPr="003F1CBA">
        <w:rPr>
          <w:rFonts w:hint="eastAsia"/>
        </w:rPr>
        <w:t>유전자</w:t>
      </w:r>
      <w:r w:rsidRPr="003F1CBA">
        <w:rPr>
          <w:rFonts w:hint="eastAsia"/>
        </w:rPr>
        <w:t xml:space="preserve"> </w:t>
      </w:r>
      <w:r w:rsidRPr="003F1CBA">
        <w:rPr>
          <w:rFonts w:hint="eastAsia"/>
        </w:rPr>
        <w:t>셋</w:t>
      </w:r>
      <w:r w:rsidRPr="003F1CBA">
        <w:rPr>
          <w:rFonts w:hint="eastAsia"/>
        </w:rPr>
        <w:t xml:space="preserve"> </w:t>
      </w:r>
      <w:r w:rsidRPr="003F1CBA">
        <w:rPr>
          <w:rFonts w:hint="eastAsia"/>
        </w:rPr>
        <w:t>중</w:t>
      </w:r>
      <w:r w:rsidRPr="003F1CBA">
        <w:rPr>
          <w:rFonts w:hint="eastAsia"/>
        </w:rPr>
        <w:t xml:space="preserve"> </w:t>
      </w:r>
      <w:r w:rsidRPr="003F1CBA">
        <w:rPr>
          <w:rFonts w:hint="eastAsia"/>
        </w:rPr>
        <w:t>하나를</w:t>
      </w:r>
      <w:r w:rsidRPr="003F1CBA">
        <w:rPr>
          <w:rFonts w:hint="eastAsia"/>
        </w:rPr>
        <w:t xml:space="preserve"> </w:t>
      </w:r>
      <w:r w:rsidRPr="003F1CBA">
        <w:rPr>
          <w:rFonts w:hint="eastAsia"/>
        </w:rPr>
        <w:t>트레이닝</w:t>
      </w:r>
      <w:r w:rsidRPr="003F1CBA">
        <w:rPr>
          <w:rFonts w:hint="eastAsia"/>
        </w:rPr>
        <w:t xml:space="preserve"> </w:t>
      </w:r>
      <w:r w:rsidRPr="003F1CBA">
        <w:rPr>
          <w:rFonts w:hint="eastAsia"/>
        </w:rPr>
        <w:t>셋으로</w:t>
      </w:r>
      <w:r w:rsidRPr="003F1CBA">
        <w:rPr>
          <w:rFonts w:hint="eastAsia"/>
        </w:rPr>
        <w:t xml:space="preserve"> </w:t>
      </w:r>
      <w:r w:rsidRPr="003F1CBA">
        <w:rPr>
          <w:rFonts w:hint="eastAsia"/>
        </w:rPr>
        <w:t>사용</w:t>
      </w:r>
      <w:r w:rsidR="00A35A3D" w:rsidRPr="003F1CBA">
        <w:rPr>
          <w:rFonts w:hint="eastAsia"/>
        </w:rPr>
        <w:t>하여</w:t>
      </w:r>
      <w:r w:rsidR="00A35A3D" w:rsidRPr="003F1CBA">
        <w:rPr>
          <w:rFonts w:hint="eastAsia"/>
        </w:rPr>
        <w:t xml:space="preserve"> </w:t>
      </w:r>
      <w:r w:rsidR="00A35A3D" w:rsidRPr="003F1CBA">
        <w:rPr>
          <w:rFonts w:hint="eastAsia"/>
        </w:rPr>
        <w:t>질병</w:t>
      </w:r>
      <w:r w:rsidR="00A35A3D" w:rsidRPr="003F1CBA">
        <w:rPr>
          <w:rFonts w:hint="eastAsia"/>
        </w:rPr>
        <w:t xml:space="preserve"> </w:t>
      </w:r>
      <w:r w:rsidR="00A35A3D" w:rsidRPr="003F1CBA">
        <w:rPr>
          <w:rFonts w:hint="eastAsia"/>
        </w:rPr>
        <w:t>유전자를</w:t>
      </w:r>
      <w:r w:rsidR="00A35A3D" w:rsidRPr="003F1CBA">
        <w:rPr>
          <w:rFonts w:hint="eastAsia"/>
        </w:rPr>
        <w:t xml:space="preserve"> </w:t>
      </w:r>
      <w:r w:rsidR="00A35A3D" w:rsidRPr="003F1CBA">
        <w:rPr>
          <w:rFonts w:hint="eastAsia"/>
        </w:rPr>
        <w:t>예측한</w:t>
      </w:r>
      <w:r w:rsidR="00A35A3D" w:rsidRPr="003F1CBA">
        <w:rPr>
          <w:rFonts w:hint="eastAsia"/>
        </w:rPr>
        <w:t xml:space="preserve"> </w:t>
      </w:r>
      <w:r w:rsidR="00A35A3D" w:rsidRPr="003F1CBA">
        <w:rPr>
          <w:rFonts w:hint="eastAsia"/>
        </w:rPr>
        <w:t>다음</w:t>
      </w:r>
      <w:r w:rsidR="00A35A3D" w:rsidRPr="003F1CBA">
        <w:rPr>
          <w:rFonts w:hint="eastAsia"/>
        </w:rPr>
        <w:t xml:space="preserve">, </w:t>
      </w:r>
      <w:r w:rsidR="00A35A3D" w:rsidRPr="003F1CBA">
        <w:rPr>
          <w:rFonts w:hint="eastAsia"/>
        </w:rPr>
        <w:t>그</w:t>
      </w:r>
      <w:r w:rsidR="00A35A3D" w:rsidRPr="003F1CBA">
        <w:rPr>
          <w:rFonts w:hint="eastAsia"/>
        </w:rPr>
        <w:t xml:space="preserve"> </w:t>
      </w:r>
      <w:r w:rsidR="00A35A3D" w:rsidRPr="003F1CBA">
        <w:rPr>
          <w:rFonts w:hint="eastAsia"/>
        </w:rPr>
        <w:t>결과</w:t>
      </w:r>
      <w:r w:rsidR="00A35A3D" w:rsidRPr="003F1CBA">
        <w:rPr>
          <w:rFonts w:hint="eastAsia"/>
        </w:rPr>
        <w:t xml:space="preserve"> </w:t>
      </w:r>
      <w:r w:rsidR="00A35A3D" w:rsidRPr="003F1CBA">
        <w:rPr>
          <w:rFonts w:hint="eastAsia"/>
        </w:rPr>
        <w:t>중에</w:t>
      </w:r>
      <w:r w:rsidR="00A35A3D" w:rsidRPr="003F1CBA">
        <w:rPr>
          <w:rFonts w:hint="eastAsia"/>
        </w:rPr>
        <w:t xml:space="preserve"> </w:t>
      </w:r>
      <w:r w:rsidRPr="003F1CBA">
        <w:rPr>
          <w:rFonts w:hint="eastAsia"/>
        </w:rPr>
        <w:t>다른</w:t>
      </w:r>
      <w:r w:rsidRPr="003F1CBA">
        <w:rPr>
          <w:rFonts w:hint="eastAsia"/>
        </w:rPr>
        <w:t xml:space="preserve"> </w:t>
      </w:r>
      <w:r w:rsidRPr="003F1CBA">
        <w:rPr>
          <w:rFonts w:hint="eastAsia"/>
        </w:rPr>
        <w:t>유전자</w:t>
      </w:r>
      <w:r w:rsidRPr="003F1CBA">
        <w:rPr>
          <w:rFonts w:hint="eastAsia"/>
        </w:rPr>
        <w:t xml:space="preserve"> </w:t>
      </w:r>
      <w:r w:rsidRPr="003F1CBA">
        <w:rPr>
          <w:rFonts w:hint="eastAsia"/>
        </w:rPr>
        <w:t>셋</w:t>
      </w:r>
      <w:r w:rsidR="00A35A3D" w:rsidRPr="003F1CBA">
        <w:rPr>
          <w:rFonts w:hint="eastAsia"/>
        </w:rPr>
        <w:t>이</w:t>
      </w:r>
      <w:r w:rsidR="00A35A3D" w:rsidRPr="003F1CBA">
        <w:rPr>
          <w:rFonts w:hint="eastAsia"/>
        </w:rPr>
        <w:t xml:space="preserve"> </w:t>
      </w:r>
      <w:r w:rsidR="00A35A3D" w:rsidRPr="003F1CBA">
        <w:rPr>
          <w:rFonts w:hint="eastAsia"/>
        </w:rPr>
        <w:t>얼마나</w:t>
      </w:r>
      <w:r w:rsidR="00A35A3D" w:rsidRPr="003F1CBA">
        <w:rPr>
          <w:rFonts w:hint="eastAsia"/>
        </w:rPr>
        <w:t xml:space="preserve"> </w:t>
      </w:r>
      <w:r w:rsidR="00A35A3D" w:rsidRPr="003F1CBA">
        <w:rPr>
          <w:rFonts w:hint="eastAsia"/>
        </w:rPr>
        <w:t>포함되어</w:t>
      </w:r>
      <w:r w:rsidR="00A35A3D" w:rsidRPr="003F1CBA">
        <w:rPr>
          <w:rFonts w:hint="eastAsia"/>
        </w:rPr>
        <w:t xml:space="preserve"> </w:t>
      </w:r>
      <w:r w:rsidR="00A35A3D" w:rsidRPr="003F1CBA">
        <w:rPr>
          <w:rFonts w:hint="eastAsia"/>
        </w:rPr>
        <w:t>있는지를</w:t>
      </w:r>
      <w:r w:rsidR="00A35A3D" w:rsidRPr="003F1CBA">
        <w:rPr>
          <w:rFonts w:hint="eastAsia"/>
        </w:rPr>
        <w:t xml:space="preserve"> </w:t>
      </w:r>
      <w:r w:rsidR="00A35A3D" w:rsidRPr="003F1CBA">
        <w:rPr>
          <w:rFonts w:hint="eastAsia"/>
        </w:rPr>
        <w:t>확인하였다</w:t>
      </w:r>
      <w:r w:rsidR="00A35A3D" w:rsidRPr="003F1CBA">
        <w:rPr>
          <w:rFonts w:hint="eastAsia"/>
        </w:rPr>
        <w:t>.</w:t>
      </w:r>
    </w:p>
    <w:p w:rsidR="00810801" w:rsidRDefault="00F71765" w:rsidP="00F71765">
      <w:pPr>
        <w:pStyle w:val="aa"/>
      </w:pPr>
      <w:r w:rsidRPr="003F1CBA">
        <w:rPr>
          <w:rFonts w:hint="eastAsia"/>
        </w:rPr>
        <w:t>NCI</w:t>
      </w:r>
      <w:r w:rsidR="00425B35" w:rsidRPr="003F1CBA">
        <w:rPr>
          <w:rFonts w:hint="eastAsia"/>
        </w:rPr>
        <w:t>유전자</w:t>
      </w:r>
      <w:r w:rsidR="00425B35" w:rsidRPr="003F1CBA">
        <w:rPr>
          <w:rFonts w:hint="eastAsia"/>
        </w:rPr>
        <w:t xml:space="preserve"> </w:t>
      </w:r>
      <w:r w:rsidRPr="003F1CBA">
        <w:rPr>
          <w:rFonts w:hint="eastAsia"/>
        </w:rPr>
        <w:t>셋을</w:t>
      </w:r>
      <w:r w:rsidRPr="003F1CBA">
        <w:rPr>
          <w:rFonts w:hint="eastAsia"/>
        </w:rPr>
        <w:t xml:space="preserve"> </w:t>
      </w:r>
      <w:r w:rsidRPr="003F1CBA">
        <w:rPr>
          <w:rFonts w:hint="eastAsia"/>
        </w:rPr>
        <w:t>이용하여</w:t>
      </w:r>
      <w:r w:rsidRPr="003F1CBA">
        <w:rPr>
          <w:rFonts w:hint="eastAsia"/>
        </w:rPr>
        <w:t xml:space="preserve"> </w:t>
      </w:r>
      <w:r w:rsidRPr="003F1CBA">
        <w:rPr>
          <w:rFonts w:hint="eastAsia"/>
        </w:rPr>
        <w:t>실험을</w:t>
      </w:r>
      <w:r w:rsidRPr="003F1CBA">
        <w:rPr>
          <w:rFonts w:hint="eastAsia"/>
        </w:rPr>
        <w:t xml:space="preserve"> </w:t>
      </w:r>
      <w:r w:rsidRPr="003F1CBA">
        <w:rPr>
          <w:rFonts w:hint="eastAsia"/>
        </w:rPr>
        <w:t>수행하였을</w:t>
      </w:r>
      <w:r w:rsidRPr="003F1CBA">
        <w:rPr>
          <w:rFonts w:hint="eastAsia"/>
        </w:rPr>
        <w:t xml:space="preserve"> </w:t>
      </w:r>
      <w:r w:rsidRPr="003F1CBA">
        <w:rPr>
          <w:rFonts w:hint="eastAsia"/>
        </w:rPr>
        <w:t>때</w:t>
      </w:r>
      <w:r w:rsidRPr="003F1CBA">
        <w:rPr>
          <w:rFonts w:hint="eastAsia"/>
        </w:rPr>
        <w:t xml:space="preserve">, </w:t>
      </w:r>
      <w:r w:rsidR="00425B35">
        <w:rPr>
          <w:rFonts w:hint="eastAsia"/>
        </w:rPr>
        <w:t>전체</w:t>
      </w:r>
      <w:r w:rsidR="00425B35">
        <w:rPr>
          <w:rFonts w:hint="eastAsia"/>
        </w:rPr>
        <w:t xml:space="preserve"> </w:t>
      </w:r>
      <w:r w:rsidR="00425B35">
        <w:rPr>
          <w:rFonts w:hint="eastAsia"/>
        </w:rPr>
        <w:t>질병</w:t>
      </w:r>
      <w:r w:rsidR="00425B35">
        <w:rPr>
          <w:rFonts w:hint="eastAsia"/>
        </w:rPr>
        <w:t xml:space="preserve"> </w:t>
      </w:r>
      <w:r w:rsidR="00425B35">
        <w:rPr>
          <w:rFonts w:hint="eastAsia"/>
        </w:rPr>
        <w:t>유전자</w:t>
      </w:r>
      <w:r w:rsidR="00425B35">
        <w:rPr>
          <w:rFonts w:hint="eastAsia"/>
        </w:rPr>
        <w:t xml:space="preserve"> </w:t>
      </w:r>
      <w:r w:rsidR="00425B35">
        <w:rPr>
          <w:rFonts w:hint="eastAsia"/>
        </w:rPr>
        <w:t>셋에서</w:t>
      </w:r>
      <w:r w:rsidR="00425B35">
        <w:rPr>
          <w:rFonts w:hint="eastAsia"/>
        </w:rPr>
        <w:t xml:space="preserve"> </w:t>
      </w:r>
      <w:r>
        <w:rPr>
          <w:rFonts w:hint="eastAsia"/>
        </w:rPr>
        <w:t xml:space="preserve">NCI </w:t>
      </w:r>
      <w:r w:rsidR="00425B35">
        <w:rPr>
          <w:rFonts w:hint="eastAsia"/>
        </w:rPr>
        <w:t>유전자를</w:t>
      </w:r>
      <w:r>
        <w:rPr>
          <w:rFonts w:hint="eastAsia"/>
        </w:rPr>
        <w:t xml:space="preserve"> </w:t>
      </w:r>
      <w:r w:rsidRPr="00F71765">
        <w:rPr>
          <w:rFonts w:hint="eastAsia"/>
        </w:rPr>
        <w:t>제외</w:t>
      </w:r>
      <w:r>
        <w:rPr>
          <w:rFonts w:hint="eastAsia"/>
        </w:rPr>
        <w:t>한</w:t>
      </w:r>
      <w:r>
        <w:rPr>
          <w:rFonts w:hint="eastAsia"/>
        </w:rPr>
        <w:t xml:space="preserve"> </w:t>
      </w:r>
      <w:r w:rsidR="001E1987">
        <w:rPr>
          <w:rFonts w:hint="eastAsia"/>
        </w:rPr>
        <w:t>질병</w:t>
      </w:r>
      <w:r w:rsidR="001E1987">
        <w:rPr>
          <w:rFonts w:hint="eastAsia"/>
        </w:rPr>
        <w:t xml:space="preserve"> </w:t>
      </w:r>
      <w:r>
        <w:rPr>
          <w:rFonts w:hint="eastAsia"/>
        </w:rPr>
        <w:t>유전자</w:t>
      </w:r>
      <w:r>
        <w:rPr>
          <w:rFonts w:hint="eastAsia"/>
        </w:rPr>
        <w:t xml:space="preserve"> </w:t>
      </w:r>
      <w:r w:rsidR="00E75B11">
        <w:rPr>
          <w:rFonts w:hint="eastAsia"/>
        </w:rPr>
        <w:t>7</w:t>
      </w:r>
      <w:r>
        <w:rPr>
          <w:rFonts w:hint="eastAsia"/>
        </w:rPr>
        <w:t>개를</w:t>
      </w:r>
      <w:r>
        <w:rPr>
          <w:rFonts w:hint="eastAsia"/>
        </w:rPr>
        <w:t xml:space="preserve"> </w:t>
      </w:r>
      <w:r>
        <w:rPr>
          <w:rFonts w:hint="eastAsia"/>
        </w:rPr>
        <w:t>찾는</w:t>
      </w:r>
      <w:r>
        <w:rPr>
          <w:rFonts w:hint="eastAsia"/>
        </w:rPr>
        <w:t xml:space="preserve"> </w:t>
      </w:r>
      <w:r>
        <w:rPr>
          <w:rFonts w:hint="eastAsia"/>
        </w:rPr>
        <w:t>실험에</w:t>
      </w:r>
      <w:r>
        <w:rPr>
          <w:rFonts w:hint="eastAsia"/>
        </w:rPr>
        <w:t xml:space="preserve"> </w:t>
      </w:r>
      <w:r>
        <w:rPr>
          <w:rFonts w:hint="eastAsia"/>
        </w:rPr>
        <w:t>대해서</w:t>
      </w:r>
      <w:r>
        <w:rPr>
          <w:rFonts w:hint="eastAsia"/>
        </w:rPr>
        <w:t xml:space="preserve"> </w:t>
      </w:r>
      <w:r>
        <w:rPr>
          <w:rFonts w:hint="eastAsia"/>
        </w:rPr>
        <w:t>다음과</w:t>
      </w:r>
      <w:r>
        <w:rPr>
          <w:rFonts w:hint="eastAsia"/>
        </w:rPr>
        <w:t xml:space="preserve"> </w:t>
      </w:r>
      <w:r>
        <w:rPr>
          <w:rFonts w:hint="eastAsia"/>
        </w:rPr>
        <w:t>같은</w:t>
      </w:r>
      <w:r>
        <w:rPr>
          <w:rFonts w:hint="eastAsia"/>
        </w:rPr>
        <w:t xml:space="preserve"> </w:t>
      </w:r>
      <w:r>
        <w:rPr>
          <w:rFonts w:hint="eastAsia"/>
        </w:rPr>
        <w:t>결과를</w:t>
      </w:r>
      <w:r>
        <w:rPr>
          <w:rFonts w:hint="eastAsia"/>
        </w:rPr>
        <w:t xml:space="preserve"> </w:t>
      </w:r>
      <w:r>
        <w:rPr>
          <w:rFonts w:hint="eastAsia"/>
        </w:rPr>
        <w:t>얻었다</w:t>
      </w:r>
      <w:r>
        <w:rPr>
          <w:rFonts w:hint="eastAsia"/>
        </w:rPr>
        <w:t>.</w:t>
      </w:r>
    </w:p>
    <w:p w:rsidR="00357263" w:rsidRPr="00A35A3D" w:rsidRDefault="00357263" w:rsidP="00F71765">
      <w:pPr>
        <w:pStyle w:val="aa"/>
      </w:pPr>
    </w:p>
    <w:p w:rsidR="00810801" w:rsidRDefault="00810801" w:rsidP="00810801">
      <w:pPr>
        <w:pStyle w:val="aa"/>
        <w:ind w:firstLine="0"/>
        <w:jc w:val="center"/>
        <w:rPr>
          <w:rFonts w:ascii="한양신명조" w:eastAsia="한양신명조"/>
          <w:sz w:val="18"/>
          <w:szCs w:val="18"/>
        </w:rPr>
      </w:pPr>
      <w:r w:rsidRPr="009F50E2">
        <w:rPr>
          <w:rFonts w:ascii="한양신명조" w:eastAsia="한양신명조"/>
          <w:sz w:val="18"/>
          <w:szCs w:val="18"/>
        </w:rPr>
        <w:t>&lt;</w:t>
      </w:r>
      <w:r w:rsidRPr="009F50E2">
        <w:rPr>
          <w:rFonts w:ascii="한양신명조" w:eastAsia="한양신명조" w:hint="eastAsia"/>
          <w:sz w:val="18"/>
          <w:szCs w:val="18"/>
        </w:rPr>
        <w:t>표</w:t>
      </w:r>
      <w:r w:rsidRPr="009F50E2">
        <w:rPr>
          <w:rFonts w:ascii="한양신명조" w:eastAsia="한양신명조"/>
          <w:sz w:val="18"/>
          <w:szCs w:val="18"/>
        </w:rPr>
        <w:t xml:space="preserve"> </w:t>
      </w:r>
      <w:r>
        <w:rPr>
          <w:rFonts w:ascii="한양신명조" w:eastAsia="한양신명조" w:hint="eastAsia"/>
          <w:sz w:val="18"/>
          <w:szCs w:val="18"/>
        </w:rPr>
        <w:t>2</w:t>
      </w:r>
      <w:r w:rsidRPr="009F50E2">
        <w:rPr>
          <w:rFonts w:ascii="한양신명조" w:eastAsia="한양신명조"/>
          <w:sz w:val="18"/>
          <w:szCs w:val="18"/>
        </w:rPr>
        <w:t xml:space="preserve">&gt; </w:t>
      </w:r>
      <w:r>
        <w:rPr>
          <w:rFonts w:ascii="한양신명조" w:eastAsia="한양신명조" w:hint="eastAsia"/>
          <w:sz w:val="18"/>
          <w:szCs w:val="18"/>
        </w:rPr>
        <w:t>NCI</w:t>
      </w:r>
      <w:r w:rsidR="00425B35">
        <w:rPr>
          <w:rFonts w:ascii="한양신명조" w:eastAsia="한양신명조" w:hint="eastAsia"/>
          <w:sz w:val="18"/>
          <w:szCs w:val="18"/>
        </w:rPr>
        <w:t>질병 유전자</w:t>
      </w:r>
      <w:r>
        <w:rPr>
          <w:rFonts w:ascii="한양신명조" w:eastAsia="한양신명조" w:hint="eastAsia"/>
          <w:sz w:val="18"/>
          <w:szCs w:val="18"/>
        </w:rPr>
        <w:t xml:space="preserve"> 셋을 이용하였을 때의 결과</w:t>
      </w:r>
    </w:p>
    <w:tbl>
      <w:tblPr>
        <w:tblStyle w:val="af7"/>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992"/>
        <w:gridCol w:w="992"/>
        <w:gridCol w:w="2127"/>
      </w:tblGrid>
      <w:tr w:rsidR="00AA59BE" w:rsidTr="00715195">
        <w:trPr>
          <w:trHeight w:val="206"/>
        </w:trPr>
        <w:tc>
          <w:tcPr>
            <w:tcW w:w="851" w:type="dxa"/>
            <w:shd w:val="clear" w:color="auto" w:fill="BFBFBF" w:themeFill="background1" w:themeFillShade="BF"/>
            <w:vAlign w:val="center"/>
          </w:tcPr>
          <w:p w:rsidR="00AA59BE" w:rsidRPr="00384EC5" w:rsidRDefault="00AA59BE" w:rsidP="00384EC5">
            <w:pPr>
              <w:pStyle w:val="aa"/>
              <w:ind w:firstLine="0"/>
              <w:jc w:val="center"/>
              <w:rPr>
                <w:sz w:val="16"/>
                <w:szCs w:val="16"/>
              </w:rPr>
            </w:pPr>
          </w:p>
        </w:tc>
        <w:tc>
          <w:tcPr>
            <w:tcW w:w="992" w:type="dxa"/>
            <w:shd w:val="clear" w:color="auto" w:fill="BFBFBF" w:themeFill="background1" w:themeFillShade="BF"/>
            <w:vAlign w:val="center"/>
          </w:tcPr>
          <w:p w:rsidR="00AA59BE" w:rsidRPr="00384EC5" w:rsidRDefault="00AA59BE" w:rsidP="00384EC5">
            <w:pPr>
              <w:pStyle w:val="aa"/>
              <w:ind w:firstLine="0"/>
              <w:jc w:val="center"/>
              <w:rPr>
                <w:sz w:val="16"/>
                <w:szCs w:val="16"/>
              </w:rPr>
            </w:pPr>
            <w:r w:rsidRPr="00384EC5">
              <w:rPr>
                <w:rFonts w:hint="eastAsia"/>
                <w:sz w:val="16"/>
                <w:szCs w:val="16"/>
              </w:rPr>
              <w:t>Microarray</w:t>
            </w:r>
          </w:p>
        </w:tc>
        <w:tc>
          <w:tcPr>
            <w:tcW w:w="992" w:type="dxa"/>
            <w:shd w:val="clear" w:color="auto" w:fill="BFBFBF" w:themeFill="background1" w:themeFillShade="BF"/>
            <w:vAlign w:val="center"/>
          </w:tcPr>
          <w:p w:rsidR="00AA59BE" w:rsidRPr="00384EC5" w:rsidRDefault="00AA59BE" w:rsidP="00384EC5">
            <w:pPr>
              <w:pStyle w:val="aa"/>
              <w:ind w:firstLine="0"/>
              <w:jc w:val="center"/>
              <w:rPr>
                <w:sz w:val="16"/>
                <w:szCs w:val="16"/>
              </w:rPr>
            </w:pPr>
            <w:r w:rsidRPr="00384EC5">
              <w:rPr>
                <w:rFonts w:hint="eastAsia"/>
                <w:sz w:val="16"/>
                <w:szCs w:val="16"/>
              </w:rPr>
              <w:t>Document</w:t>
            </w:r>
          </w:p>
        </w:tc>
        <w:tc>
          <w:tcPr>
            <w:tcW w:w="2127" w:type="dxa"/>
            <w:shd w:val="clear" w:color="auto" w:fill="BFBFBF" w:themeFill="background1" w:themeFillShade="BF"/>
            <w:vAlign w:val="center"/>
          </w:tcPr>
          <w:p w:rsidR="00AA59BE" w:rsidRPr="00384EC5" w:rsidRDefault="00AA59BE" w:rsidP="00384EC5">
            <w:pPr>
              <w:pStyle w:val="aa"/>
              <w:ind w:firstLine="0"/>
              <w:jc w:val="center"/>
              <w:rPr>
                <w:sz w:val="16"/>
                <w:szCs w:val="16"/>
              </w:rPr>
            </w:pPr>
            <w:r w:rsidRPr="00384EC5">
              <w:rPr>
                <w:rFonts w:hint="eastAsia"/>
                <w:sz w:val="16"/>
                <w:szCs w:val="16"/>
              </w:rPr>
              <w:t>Microarray + GI + Document</w:t>
            </w:r>
          </w:p>
        </w:tc>
      </w:tr>
      <w:tr w:rsidR="00AA59BE" w:rsidTr="00715195">
        <w:trPr>
          <w:trHeight w:val="292"/>
        </w:trPr>
        <w:tc>
          <w:tcPr>
            <w:tcW w:w="851" w:type="dxa"/>
            <w:vAlign w:val="center"/>
          </w:tcPr>
          <w:p w:rsidR="00AA59BE" w:rsidRPr="00384EC5" w:rsidRDefault="00384EC5" w:rsidP="003A3382">
            <w:pPr>
              <w:pStyle w:val="aa"/>
              <w:ind w:firstLine="0"/>
              <w:jc w:val="left"/>
              <w:rPr>
                <w:sz w:val="16"/>
                <w:szCs w:val="16"/>
              </w:rPr>
            </w:pPr>
            <w:r w:rsidRPr="00384EC5">
              <w:rPr>
                <w:rFonts w:hint="eastAsia"/>
                <w:sz w:val="16"/>
                <w:szCs w:val="16"/>
              </w:rPr>
              <w:t>Top 30</w:t>
            </w:r>
          </w:p>
        </w:tc>
        <w:tc>
          <w:tcPr>
            <w:tcW w:w="992" w:type="dxa"/>
            <w:vAlign w:val="center"/>
          </w:tcPr>
          <w:p w:rsidR="00AA59BE" w:rsidRPr="00384EC5" w:rsidRDefault="00384EC5" w:rsidP="00384EC5">
            <w:pPr>
              <w:pStyle w:val="aa"/>
              <w:ind w:firstLine="0"/>
              <w:jc w:val="center"/>
              <w:rPr>
                <w:sz w:val="16"/>
                <w:szCs w:val="16"/>
              </w:rPr>
            </w:pPr>
            <w:r>
              <w:rPr>
                <w:rFonts w:hint="eastAsia"/>
                <w:sz w:val="16"/>
                <w:szCs w:val="16"/>
              </w:rPr>
              <w:t>1</w:t>
            </w:r>
          </w:p>
        </w:tc>
        <w:tc>
          <w:tcPr>
            <w:tcW w:w="992" w:type="dxa"/>
            <w:vAlign w:val="center"/>
          </w:tcPr>
          <w:p w:rsidR="00AA59BE" w:rsidRPr="00384EC5" w:rsidRDefault="00384EC5" w:rsidP="00384EC5">
            <w:pPr>
              <w:pStyle w:val="aa"/>
              <w:ind w:firstLine="0"/>
              <w:jc w:val="center"/>
              <w:rPr>
                <w:sz w:val="16"/>
                <w:szCs w:val="16"/>
              </w:rPr>
            </w:pPr>
            <w:r>
              <w:rPr>
                <w:rFonts w:hint="eastAsia"/>
                <w:sz w:val="16"/>
                <w:szCs w:val="16"/>
              </w:rPr>
              <w:t>2</w:t>
            </w:r>
          </w:p>
        </w:tc>
        <w:tc>
          <w:tcPr>
            <w:tcW w:w="2127" w:type="dxa"/>
            <w:vAlign w:val="center"/>
          </w:tcPr>
          <w:p w:rsidR="00AA59BE" w:rsidRPr="00384EC5" w:rsidRDefault="00384EC5" w:rsidP="00384EC5">
            <w:pPr>
              <w:pStyle w:val="aa"/>
              <w:ind w:firstLine="0"/>
              <w:jc w:val="center"/>
              <w:rPr>
                <w:sz w:val="16"/>
                <w:szCs w:val="16"/>
              </w:rPr>
            </w:pPr>
            <w:r>
              <w:rPr>
                <w:rFonts w:hint="eastAsia"/>
                <w:sz w:val="16"/>
                <w:szCs w:val="16"/>
              </w:rPr>
              <w:t>2</w:t>
            </w:r>
          </w:p>
        </w:tc>
      </w:tr>
      <w:tr w:rsidR="00AA59BE" w:rsidTr="00715195">
        <w:trPr>
          <w:trHeight w:val="292"/>
        </w:trPr>
        <w:tc>
          <w:tcPr>
            <w:tcW w:w="851" w:type="dxa"/>
            <w:vAlign w:val="center"/>
          </w:tcPr>
          <w:p w:rsidR="00AA59BE" w:rsidRPr="00384EC5" w:rsidRDefault="00384EC5" w:rsidP="003A3382">
            <w:pPr>
              <w:pStyle w:val="aa"/>
              <w:ind w:firstLine="0"/>
              <w:jc w:val="left"/>
              <w:rPr>
                <w:sz w:val="16"/>
                <w:szCs w:val="16"/>
              </w:rPr>
            </w:pPr>
            <w:r>
              <w:rPr>
                <w:rFonts w:hint="eastAsia"/>
                <w:sz w:val="16"/>
                <w:szCs w:val="16"/>
              </w:rPr>
              <w:t>Top 50</w:t>
            </w:r>
          </w:p>
        </w:tc>
        <w:tc>
          <w:tcPr>
            <w:tcW w:w="992" w:type="dxa"/>
            <w:vAlign w:val="center"/>
          </w:tcPr>
          <w:p w:rsidR="00AA59BE" w:rsidRPr="00384EC5" w:rsidRDefault="00384EC5" w:rsidP="00384EC5">
            <w:pPr>
              <w:pStyle w:val="aa"/>
              <w:ind w:firstLine="0"/>
              <w:jc w:val="center"/>
              <w:rPr>
                <w:sz w:val="16"/>
                <w:szCs w:val="16"/>
              </w:rPr>
            </w:pPr>
            <w:r>
              <w:rPr>
                <w:rFonts w:hint="eastAsia"/>
                <w:sz w:val="16"/>
                <w:szCs w:val="16"/>
              </w:rPr>
              <w:t>1</w:t>
            </w:r>
          </w:p>
        </w:tc>
        <w:tc>
          <w:tcPr>
            <w:tcW w:w="992" w:type="dxa"/>
            <w:vAlign w:val="center"/>
          </w:tcPr>
          <w:p w:rsidR="00AA59BE" w:rsidRPr="00384EC5" w:rsidRDefault="00384EC5" w:rsidP="00384EC5">
            <w:pPr>
              <w:pStyle w:val="aa"/>
              <w:ind w:firstLine="0"/>
              <w:jc w:val="center"/>
              <w:rPr>
                <w:sz w:val="16"/>
                <w:szCs w:val="16"/>
              </w:rPr>
            </w:pPr>
            <w:r>
              <w:rPr>
                <w:rFonts w:hint="eastAsia"/>
                <w:sz w:val="16"/>
                <w:szCs w:val="16"/>
              </w:rPr>
              <w:t>3</w:t>
            </w:r>
          </w:p>
        </w:tc>
        <w:tc>
          <w:tcPr>
            <w:tcW w:w="2127" w:type="dxa"/>
            <w:vAlign w:val="center"/>
          </w:tcPr>
          <w:p w:rsidR="00AA59BE" w:rsidRPr="00384EC5" w:rsidRDefault="00384EC5" w:rsidP="00384EC5">
            <w:pPr>
              <w:pStyle w:val="aa"/>
              <w:ind w:firstLine="0"/>
              <w:jc w:val="center"/>
              <w:rPr>
                <w:sz w:val="16"/>
                <w:szCs w:val="16"/>
              </w:rPr>
            </w:pPr>
            <w:r>
              <w:rPr>
                <w:rFonts w:hint="eastAsia"/>
                <w:sz w:val="16"/>
                <w:szCs w:val="16"/>
              </w:rPr>
              <w:t>5</w:t>
            </w:r>
          </w:p>
        </w:tc>
      </w:tr>
      <w:tr w:rsidR="00AA59BE" w:rsidTr="00715195">
        <w:trPr>
          <w:trHeight w:val="292"/>
        </w:trPr>
        <w:tc>
          <w:tcPr>
            <w:tcW w:w="851" w:type="dxa"/>
            <w:vAlign w:val="center"/>
          </w:tcPr>
          <w:p w:rsidR="00AA59BE" w:rsidRPr="00384EC5" w:rsidRDefault="00384EC5" w:rsidP="003A3382">
            <w:pPr>
              <w:pStyle w:val="aa"/>
              <w:ind w:firstLine="0"/>
              <w:jc w:val="left"/>
              <w:rPr>
                <w:sz w:val="16"/>
                <w:szCs w:val="16"/>
              </w:rPr>
            </w:pPr>
            <w:r>
              <w:rPr>
                <w:rFonts w:hint="eastAsia"/>
                <w:sz w:val="16"/>
                <w:szCs w:val="16"/>
              </w:rPr>
              <w:t>Top 100</w:t>
            </w:r>
          </w:p>
        </w:tc>
        <w:tc>
          <w:tcPr>
            <w:tcW w:w="992" w:type="dxa"/>
            <w:vAlign w:val="center"/>
          </w:tcPr>
          <w:p w:rsidR="00AA59BE" w:rsidRPr="00384EC5" w:rsidRDefault="00384EC5" w:rsidP="00384EC5">
            <w:pPr>
              <w:pStyle w:val="aa"/>
              <w:ind w:firstLine="0"/>
              <w:jc w:val="center"/>
              <w:rPr>
                <w:sz w:val="16"/>
                <w:szCs w:val="16"/>
              </w:rPr>
            </w:pPr>
            <w:r>
              <w:rPr>
                <w:rFonts w:hint="eastAsia"/>
                <w:sz w:val="16"/>
                <w:szCs w:val="16"/>
              </w:rPr>
              <w:t>1</w:t>
            </w:r>
          </w:p>
        </w:tc>
        <w:tc>
          <w:tcPr>
            <w:tcW w:w="992" w:type="dxa"/>
            <w:vAlign w:val="center"/>
          </w:tcPr>
          <w:p w:rsidR="00AA59BE" w:rsidRPr="00384EC5" w:rsidRDefault="00384EC5" w:rsidP="00384EC5">
            <w:pPr>
              <w:pStyle w:val="aa"/>
              <w:ind w:firstLine="0"/>
              <w:jc w:val="center"/>
              <w:rPr>
                <w:sz w:val="16"/>
                <w:szCs w:val="16"/>
              </w:rPr>
            </w:pPr>
            <w:r>
              <w:rPr>
                <w:rFonts w:hint="eastAsia"/>
                <w:sz w:val="16"/>
                <w:szCs w:val="16"/>
              </w:rPr>
              <w:t>3</w:t>
            </w:r>
          </w:p>
        </w:tc>
        <w:tc>
          <w:tcPr>
            <w:tcW w:w="2127" w:type="dxa"/>
            <w:vAlign w:val="center"/>
          </w:tcPr>
          <w:p w:rsidR="00AA59BE" w:rsidRPr="00384EC5" w:rsidRDefault="00384EC5" w:rsidP="00384EC5">
            <w:pPr>
              <w:pStyle w:val="aa"/>
              <w:ind w:firstLine="0"/>
              <w:jc w:val="center"/>
              <w:rPr>
                <w:sz w:val="16"/>
                <w:szCs w:val="16"/>
              </w:rPr>
            </w:pPr>
            <w:r>
              <w:rPr>
                <w:rFonts w:hint="eastAsia"/>
                <w:sz w:val="16"/>
                <w:szCs w:val="16"/>
              </w:rPr>
              <w:t>7</w:t>
            </w:r>
          </w:p>
        </w:tc>
      </w:tr>
    </w:tbl>
    <w:p w:rsidR="00F71765" w:rsidRPr="00CC3E62" w:rsidRDefault="00F71765" w:rsidP="00F71765">
      <w:pPr>
        <w:pStyle w:val="aa"/>
        <w:ind w:firstLine="0"/>
        <w:jc w:val="center"/>
        <w:rPr>
          <w:sz w:val="18"/>
          <w:szCs w:val="18"/>
        </w:rPr>
      </w:pPr>
    </w:p>
    <w:p w:rsidR="00F71765" w:rsidRDefault="00F71765">
      <w:pPr>
        <w:pStyle w:val="aa"/>
        <w:ind w:firstLine="0"/>
      </w:pPr>
      <w:r>
        <w:rPr>
          <w:rFonts w:hint="eastAsia"/>
        </w:rPr>
        <w:t>표</w:t>
      </w:r>
      <w:r>
        <w:rPr>
          <w:rFonts w:hint="eastAsia"/>
        </w:rPr>
        <w:t xml:space="preserve"> 2</w:t>
      </w:r>
      <w:r>
        <w:rPr>
          <w:rFonts w:hint="eastAsia"/>
        </w:rPr>
        <w:t>에서</w:t>
      </w:r>
      <w:r>
        <w:rPr>
          <w:rFonts w:hint="eastAsia"/>
        </w:rPr>
        <w:t xml:space="preserve"> </w:t>
      </w:r>
      <w:r>
        <w:rPr>
          <w:rFonts w:hint="eastAsia"/>
        </w:rPr>
        <w:t>보이는</w:t>
      </w:r>
      <w:r>
        <w:rPr>
          <w:rFonts w:hint="eastAsia"/>
        </w:rPr>
        <w:t xml:space="preserve"> </w:t>
      </w:r>
      <w:r>
        <w:rPr>
          <w:rFonts w:hint="eastAsia"/>
        </w:rPr>
        <w:t>바와</w:t>
      </w:r>
      <w:r>
        <w:rPr>
          <w:rFonts w:hint="eastAsia"/>
        </w:rPr>
        <w:t xml:space="preserve"> </w:t>
      </w:r>
      <w:r>
        <w:rPr>
          <w:rFonts w:hint="eastAsia"/>
        </w:rPr>
        <w:t>같이</w:t>
      </w:r>
      <w:r>
        <w:rPr>
          <w:rFonts w:hint="eastAsia"/>
        </w:rPr>
        <w:t xml:space="preserve"> </w:t>
      </w:r>
      <w:r>
        <w:rPr>
          <w:rFonts w:hint="eastAsia"/>
        </w:rPr>
        <w:t>마이크로어레이</w:t>
      </w:r>
      <w:r w:rsidR="002B22AA">
        <w:rPr>
          <w:rFonts w:hint="eastAsia"/>
        </w:rPr>
        <w:t xml:space="preserve"> </w:t>
      </w:r>
      <w:r w:rsidR="002B22AA">
        <w:rPr>
          <w:rFonts w:hint="eastAsia"/>
        </w:rPr>
        <w:t>또는</w:t>
      </w:r>
      <w:r>
        <w:rPr>
          <w:rFonts w:hint="eastAsia"/>
        </w:rPr>
        <w:t xml:space="preserve"> </w:t>
      </w:r>
      <w:r>
        <w:rPr>
          <w:rFonts w:hint="eastAsia"/>
        </w:rPr>
        <w:t>문헌</w:t>
      </w:r>
      <w:r>
        <w:rPr>
          <w:rFonts w:hint="eastAsia"/>
        </w:rPr>
        <w:t xml:space="preserve"> </w:t>
      </w:r>
      <w:r>
        <w:rPr>
          <w:rFonts w:hint="eastAsia"/>
        </w:rPr>
        <w:t>정보만을</w:t>
      </w:r>
      <w:r>
        <w:rPr>
          <w:rFonts w:hint="eastAsia"/>
        </w:rPr>
        <w:t xml:space="preserve"> </w:t>
      </w:r>
      <w:r w:rsidR="00A31EDD">
        <w:rPr>
          <w:rFonts w:hint="eastAsia"/>
        </w:rPr>
        <w:t>단독으로</w:t>
      </w:r>
      <w:r w:rsidR="00A31EDD">
        <w:rPr>
          <w:rFonts w:hint="eastAsia"/>
        </w:rPr>
        <w:t xml:space="preserve"> </w:t>
      </w:r>
      <w:r>
        <w:rPr>
          <w:rFonts w:hint="eastAsia"/>
        </w:rPr>
        <w:t>이용했을</w:t>
      </w:r>
      <w:r>
        <w:rPr>
          <w:rFonts w:hint="eastAsia"/>
        </w:rPr>
        <w:t xml:space="preserve"> </w:t>
      </w:r>
      <w:r>
        <w:rPr>
          <w:rFonts w:hint="eastAsia"/>
        </w:rPr>
        <w:t>때</w:t>
      </w:r>
      <w:r w:rsidR="006E71DF">
        <w:rPr>
          <w:rFonts w:hint="eastAsia"/>
        </w:rPr>
        <w:t>와</w:t>
      </w:r>
      <w:r w:rsidR="006E71DF">
        <w:rPr>
          <w:rFonts w:hint="eastAsia"/>
        </w:rPr>
        <w:t xml:space="preserve"> </w:t>
      </w:r>
      <w:r w:rsidR="006E71DF">
        <w:rPr>
          <w:rFonts w:hint="eastAsia"/>
        </w:rPr>
        <w:t>비교하여서</w:t>
      </w:r>
      <w:r>
        <w:rPr>
          <w:rFonts w:hint="eastAsia"/>
        </w:rPr>
        <w:t xml:space="preserve"> </w:t>
      </w:r>
      <w:r w:rsidR="00817EB6">
        <w:rPr>
          <w:rFonts w:hint="eastAsia"/>
        </w:rPr>
        <w:t>점수가</w:t>
      </w:r>
      <w:r w:rsidR="00817EB6">
        <w:rPr>
          <w:rFonts w:hint="eastAsia"/>
        </w:rPr>
        <w:t xml:space="preserve"> </w:t>
      </w:r>
      <w:r w:rsidR="00817EB6">
        <w:rPr>
          <w:rFonts w:hint="eastAsia"/>
        </w:rPr>
        <w:t>높은</w:t>
      </w:r>
      <w:r w:rsidR="00817EB6">
        <w:rPr>
          <w:rFonts w:hint="eastAsia"/>
        </w:rPr>
        <w:t xml:space="preserve"> </w:t>
      </w:r>
      <w:r w:rsidR="006E71DF">
        <w:rPr>
          <w:rFonts w:hint="eastAsia"/>
        </w:rPr>
        <w:t>상위</w:t>
      </w:r>
      <w:r w:rsidR="006E71DF">
        <w:rPr>
          <w:rFonts w:hint="eastAsia"/>
        </w:rPr>
        <w:t xml:space="preserve"> 30</w:t>
      </w:r>
      <w:r w:rsidR="006E71DF">
        <w:rPr>
          <w:rFonts w:hint="eastAsia"/>
        </w:rPr>
        <w:t>개</w:t>
      </w:r>
      <w:r w:rsidR="00817EB6">
        <w:rPr>
          <w:rFonts w:hint="eastAsia"/>
        </w:rPr>
        <w:t>의</w:t>
      </w:r>
      <w:r w:rsidR="00817EB6">
        <w:rPr>
          <w:rFonts w:hint="eastAsia"/>
        </w:rPr>
        <w:t xml:space="preserve"> </w:t>
      </w:r>
      <w:r w:rsidR="00817EB6">
        <w:rPr>
          <w:rFonts w:hint="eastAsia"/>
        </w:rPr>
        <w:t>유전자를</w:t>
      </w:r>
      <w:r w:rsidR="006E71DF">
        <w:rPr>
          <w:rFonts w:hint="eastAsia"/>
        </w:rPr>
        <w:t xml:space="preserve"> </w:t>
      </w:r>
      <w:r w:rsidR="006E71DF">
        <w:rPr>
          <w:rFonts w:hint="eastAsia"/>
        </w:rPr>
        <w:t>뽑았을</w:t>
      </w:r>
      <w:r w:rsidR="006E71DF">
        <w:rPr>
          <w:rFonts w:hint="eastAsia"/>
        </w:rPr>
        <w:t xml:space="preserve"> </w:t>
      </w:r>
      <w:r w:rsidR="006E71DF">
        <w:rPr>
          <w:rFonts w:hint="eastAsia"/>
        </w:rPr>
        <w:t>때</w:t>
      </w:r>
      <w:r w:rsidR="00A124D9">
        <w:rPr>
          <w:rFonts w:hint="eastAsia"/>
        </w:rPr>
        <w:t>를</w:t>
      </w:r>
      <w:r w:rsidR="00A124D9">
        <w:rPr>
          <w:rFonts w:hint="eastAsia"/>
        </w:rPr>
        <w:t xml:space="preserve"> </w:t>
      </w:r>
      <w:r w:rsidR="00A124D9">
        <w:rPr>
          <w:rFonts w:hint="eastAsia"/>
        </w:rPr>
        <w:t>제외</w:t>
      </w:r>
      <w:r w:rsidR="00A124D9">
        <w:rPr>
          <w:rFonts w:hint="eastAsia"/>
        </w:rPr>
        <w:lastRenderedPageBreak/>
        <w:t>하고</w:t>
      </w:r>
      <w:r w:rsidR="00A124D9">
        <w:rPr>
          <w:rFonts w:hint="eastAsia"/>
        </w:rPr>
        <w:t xml:space="preserve">, </w:t>
      </w:r>
      <w:r w:rsidR="006E71DF">
        <w:rPr>
          <w:rFonts w:hint="eastAsia"/>
        </w:rPr>
        <w:t>데이터를</w:t>
      </w:r>
      <w:r w:rsidR="006E71DF">
        <w:rPr>
          <w:rFonts w:hint="eastAsia"/>
        </w:rPr>
        <w:t xml:space="preserve"> </w:t>
      </w:r>
      <w:r w:rsidR="006E71DF">
        <w:rPr>
          <w:rFonts w:hint="eastAsia"/>
        </w:rPr>
        <w:t>통합하여</w:t>
      </w:r>
      <w:r w:rsidR="006E71DF">
        <w:rPr>
          <w:rFonts w:hint="eastAsia"/>
        </w:rPr>
        <w:t xml:space="preserve"> </w:t>
      </w:r>
      <w:r w:rsidR="006E71DF">
        <w:rPr>
          <w:rFonts w:hint="eastAsia"/>
        </w:rPr>
        <w:t>사용했을</w:t>
      </w:r>
      <w:r w:rsidR="006E71DF">
        <w:rPr>
          <w:rFonts w:hint="eastAsia"/>
        </w:rPr>
        <w:t xml:space="preserve"> </w:t>
      </w:r>
      <w:r w:rsidR="006E71DF">
        <w:rPr>
          <w:rFonts w:hint="eastAsia"/>
        </w:rPr>
        <w:t>때</w:t>
      </w:r>
      <w:r w:rsidR="006E71DF">
        <w:rPr>
          <w:rFonts w:hint="eastAsia"/>
        </w:rPr>
        <w:t xml:space="preserve"> </w:t>
      </w:r>
      <w:r>
        <w:rPr>
          <w:rFonts w:hint="eastAsia"/>
        </w:rPr>
        <w:t>더</w:t>
      </w:r>
      <w:r>
        <w:rPr>
          <w:rFonts w:hint="eastAsia"/>
        </w:rPr>
        <w:t xml:space="preserve"> </w:t>
      </w:r>
      <w:r>
        <w:rPr>
          <w:rFonts w:hint="eastAsia"/>
        </w:rPr>
        <w:t>많은</w:t>
      </w:r>
      <w:r>
        <w:rPr>
          <w:rFonts w:hint="eastAsia"/>
        </w:rPr>
        <w:t xml:space="preserve"> </w:t>
      </w:r>
      <w:r>
        <w:rPr>
          <w:rFonts w:hint="eastAsia"/>
        </w:rPr>
        <w:t>수의</w:t>
      </w:r>
      <w:r>
        <w:rPr>
          <w:rFonts w:hint="eastAsia"/>
        </w:rPr>
        <w:t xml:space="preserve"> </w:t>
      </w:r>
      <w:r w:rsidR="002B22AA">
        <w:rPr>
          <w:rFonts w:hint="eastAsia"/>
        </w:rPr>
        <w:t>질병</w:t>
      </w:r>
      <w:r w:rsidR="002B22AA">
        <w:rPr>
          <w:rFonts w:hint="eastAsia"/>
        </w:rPr>
        <w:t xml:space="preserve"> </w:t>
      </w:r>
      <w:r>
        <w:rPr>
          <w:rFonts w:hint="eastAsia"/>
        </w:rPr>
        <w:t>유전자를</w:t>
      </w:r>
      <w:r>
        <w:rPr>
          <w:rFonts w:hint="eastAsia"/>
        </w:rPr>
        <w:t xml:space="preserve"> </w:t>
      </w:r>
      <w:r>
        <w:rPr>
          <w:rFonts w:hint="eastAsia"/>
        </w:rPr>
        <w:t>찾았다</w:t>
      </w:r>
      <w:r>
        <w:rPr>
          <w:rFonts w:hint="eastAsia"/>
        </w:rPr>
        <w:t>.</w:t>
      </w:r>
      <w:r w:rsidR="006E71DF">
        <w:rPr>
          <w:rFonts w:hint="eastAsia"/>
        </w:rPr>
        <w:t xml:space="preserve"> </w:t>
      </w:r>
      <w:r w:rsidR="006E71DF">
        <w:rPr>
          <w:rFonts w:hint="eastAsia"/>
        </w:rPr>
        <w:t>특히</w:t>
      </w:r>
      <w:r w:rsidR="00A31EDD">
        <w:rPr>
          <w:rFonts w:hint="eastAsia"/>
        </w:rPr>
        <w:t>,</w:t>
      </w:r>
      <w:r w:rsidR="006E71DF">
        <w:rPr>
          <w:rFonts w:hint="eastAsia"/>
        </w:rPr>
        <w:t xml:space="preserve"> </w:t>
      </w:r>
      <w:r w:rsidR="006E71DF">
        <w:rPr>
          <w:rFonts w:hint="eastAsia"/>
        </w:rPr>
        <w:t>상위</w:t>
      </w:r>
      <w:r w:rsidR="006E71DF">
        <w:rPr>
          <w:rFonts w:hint="eastAsia"/>
        </w:rPr>
        <w:t xml:space="preserve"> 100</w:t>
      </w:r>
      <w:r w:rsidR="006E71DF">
        <w:rPr>
          <w:rFonts w:hint="eastAsia"/>
        </w:rPr>
        <w:t>개</w:t>
      </w:r>
      <w:r w:rsidR="00817EB6">
        <w:rPr>
          <w:rFonts w:hint="eastAsia"/>
        </w:rPr>
        <w:t>의</w:t>
      </w:r>
      <w:r w:rsidR="00817EB6">
        <w:rPr>
          <w:rFonts w:hint="eastAsia"/>
        </w:rPr>
        <w:t xml:space="preserve"> </w:t>
      </w:r>
      <w:r w:rsidR="00817EB6">
        <w:rPr>
          <w:rFonts w:hint="eastAsia"/>
        </w:rPr>
        <w:t>유전자</w:t>
      </w:r>
      <w:r w:rsidR="006E71DF">
        <w:rPr>
          <w:rFonts w:hint="eastAsia"/>
        </w:rPr>
        <w:t>를</w:t>
      </w:r>
      <w:r w:rsidR="006E71DF">
        <w:rPr>
          <w:rFonts w:hint="eastAsia"/>
        </w:rPr>
        <w:t xml:space="preserve"> </w:t>
      </w:r>
      <w:r w:rsidR="006F763E">
        <w:rPr>
          <w:rFonts w:hint="eastAsia"/>
        </w:rPr>
        <w:t>뽑았을</w:t>
      </w:r>
      <w:r w:rsidR="006F763E">
        <w:rPr>
          <w:rFonts w:hint="eastAsia"/>
        </w:rPr>
        <w:t xml:space="preserve"> </w:t>
      </w:r>
      <w:r w:rsidR="006E71DF">
        <w:rPr>
          <w:rFonts w:hint="eastAsia"/>
        </w:rPr>
        <w:t>때</w:t>
      </w:r>
      <w:r w:rsidR="006E71DF">
        <w:rPr>
          <w:rFonts w:hint="eastAsia"/>
        </w:rPr>
        <w:t xml:space="preserve"> </w:t>
      </w:r>
      <w:r w:rsidR="001E1987">
        <w:rPr>
          <w:rFonts w:hint="eastAsia"/>
        </w:rPr>
        <w:t>질병</w:t>
      </w:r>
      <w:r w:rsidR="001E1987">
        <w:rPr>
          <w:rFonts w:hint="eastAsia"/>
        </w:rPr>
        <w:t xml:space="preserve"> </w:t>
      </w:r>
      <w:r w:rsidR="006E71DF">
        <w:rPr>
          <w:rFonts w:hint="eastAsia"/>
        </w:rPr>
        <w:t>유전자</w:t>
      </w:r>
      <w:r w:rsidR="006E71DF">
        <w:rPr>
          <w:rFonts w:hint="eastAsia"/>
        </w:rPr>
        <w:t xml:space="preserve"> 7</w:t>
      </w:r>
      <w:r w:rsidR="006E71DF">
        <w:rPr>
          <w:rFonts w:hint="eastAsia"/>
        </w:rPr>
        <w:t>개를</w:t>
      </w:r>
      <w:r w:rsidR="006E71DF">
        <w:rPr>
          <w:rFonts w:hint="eastAsia"/>
        </w:rPr>
        <w:t xml:space="preserve"> </w:t>
      </w:r>
      <w:r w:rsidR="006E71DF">
        <w:rPr>
          <w:rFonts w:hint="eastAsia"/>
        </w:rPr>
        <w:t>모두</w:t>
      </w:r>
      <w:r w:rsidR="006E71DF">
        <w:rPr>
          <w:rFonts w:hint="eastAsia"/>
        </w:rPr>
        <w:t xml:space="preserve"> </w:t>
      </w:r>
      <w:r w:rsidR="006E71DF">
        <w:rPr>
          <w:rFonts w:hint="eastAsia"/>
        </w:rPr>
        <w:t>찾았다</w:t>
      </w:r>
      <w:r w:rsidR="006E71DF">
        <w:rPr>
          <w:rFonts w:hint="eastAsia"/>
        </w:rPr>
        <w:t>.</w:t>
      </w:r>
      <w:r>
        <w:rPr>
          <w:rFonts w:hint="eastAsia"/>
        </w:rPr>
        <w:t xml:space="preserve"> </w:t>
      </w:r>
    </w:p>
    <w:p w:rsidR="002A3A4B" w:rsidRPr="002A3A4B" w:rsidRDefault="002A3A4B" w:rsidP="002A3A4B">
      <w:pPr>
        <w:pStyle w:val="aa"/>
      </w:pPr>
      <w:r w:rsidRPr="003F1CBA">
        <w:rPr>
          <w:rFonts w:hint="eastAsia"/>
        </w:rPr>
        <w:t>반대로</w:t>
      </w:r>
      <w:r w:rsidRPr="003F1CBA">
        <w:rPr>
          <w:rFonts w:hint="eastAsia"/>
        </w:rPr>
        <w:t xml:space="preserve"> KEGG </w:t>
      </w:r>
      <w:r w:rsidR="00425B35" w:rsidRPr="003F1CBA">
        <w:rPr>
          <w:rFonts w:hint="eastAsia"/>
        </w:rPr>
        <w:t>유전자</w:t>
      </w:r>
      <w:r w:rsidRPr="003F1CBA">
        <w:rPr>
          <w:rFonts w:hint="eastAsia"/>
        </w:rPr>
        <w:t xml:space="preserve"> </w:t>
      </w:r>
      <w:r w:rsidRPr="003F1CBA">
        <w:rPr>
          <w:rFonts w:hint="eastAsia"/>
        </w:rPr>
        <w:t>셋을</w:t>
      </w:r>
      <w:r w:rsidRPr="003F1CBA">
        <w:rPr>
          <w:rFonts w:hint="eastAsia"/>
        </w:rPr>
        <w:t xml:space="preserve"> </w:t>
      </w:r>
      <w:r w:rsidRPr="003F1CBA">
        <w:rPr>
          <w:rFonts w:hint="eastAsia"/>
        </w:rPr>
        <w:t>이용하여</w:t>
      </w:r>
      <w:r w:rsidRPr="003F1CBA">
        <w:rPr>
          <w:rFonts w:hint="eastAsia"/>
        </w:rPr>
        <w:t xml:space="preserve"> </w:t>
      </w:r>
      <w:r w:rsidRPr="003F1CBA">
        <w:rPr>
          <w:rFonts w:hint="eastAsia"/>
        </w:rPr>
        <w:t>동일한</w:t>
      </w:r>
      <w:r w:rsidRPr="003F1CBA">
        <w:rPr>
          <w:rFonts w:hint="eastAsia"/>
        </w:rPr>
        <w:t xml:space="preserve"> </w:t>
      </w:r>
      <w:r w:rsidRPr="003F1CBA">
        <w:rPr>
          <w:rFonts w:hint="eastAsia"/>
        </w:rPr>
        <w:t>방법으로</w:t>
      </w:r>
      <w:r w:rsidRPr="003F1CBA">
        <w:rPr>
          <w:rFonts w:hint="eastAsia"/>
        </w:rPr>
        <w:t xml:space="preserve"> </w:t>
      </w:r>
      <w:r w:rsidR="00425B35">
        <w:rPr>
          <w:rFonts w:hint="eastAsia"/>
        </w:rPr>
        <w:t>전체</w:t>
      </w:r>
      <w:r w:rsidR="00425B35">
        <w:rPr>
          <w:rFonts w:hint="eastAsia"/>
        </w:rPr>
        <w:t xml:space="preserve"> </w:t>
      </w:r>
      <w:r w:rsidR="00425B35">
        <w:rPr>
          <w:rFonts w:hint="eastAsia"/>
        </w:rPr>
        <w:t>질병</w:t>
      </w:r>
      <w:r w:rsidR="00425B35">
        <w:rPr>
          <w:rFonts w:hint="eastAsia"/>
        </w:rPr>
        <w:t xml:space="preserve"> </w:t>
      </w:r>
      <w:r w:rsidR="00425B35">
        <w:rPr>
          <w:rFonts w:hint="eastAsia"/>
        </w:rPr>
        <w:t>유전자</w:t>
      </w:r>
      <w:r w:rsidRPr="002A3A4B">
        <w:rPr>
          <w:rFonts w:hint="eastAsia"/>
        </w:rPr>
        <w:t xml:space="preserve"> </w:t>
      </w:r>
      <w:r w:rsidRPr="002A3A4B">
        <w:rPr>
          <w:rFonts w:hint="eastAsia"/>
        </w:rPr>
        <w:t>셋</w:t>
      </w:r>
      <w:r w:rsidR="00425B35">
        <w:rPr>
          <w:rFonts w:hint="eastAsia"/>
        </w:rPr>
        <w:t>에서</w:t>
      </w:r>
      <w:r w:rsidRPr="002A3A4B">
        <w:rPr>
          <w:rFonts w:hint="eastAsia"/>
        </w:rPr>
        <w:t xml:space="preserve"> KEGG </w:t>
      </w:r>
      <w:r w:rsidRPr="002A3A4B">
        <w:rPr>
          <w:rFonts w:hint="eastAsia"/>
        </w:rPr>
        <w:t>유전자를</w:t>
      </w:r>
      <w:r w:rsidRPr="002A3A4B">
        <w:rPr>
          <w:rFonts w:hint="eastAsia"/>
        </w:rPr>
        <w:t xml:space="preserve"> </w:t>
      </w:r>
      <w:r w:rsidRPr="002A3A4B">
        <w:rPr>
          <w:rFonts w:hint="eastAsia"/>
        </w:rPr>
        <w:t>제외한</w:t>
      </w:r>
      <w:r w:rsidRPr="002A3A4B">
        <w:rPr>
          <w:rFonts w:hint="eastAsia"/>
        </w:rPr>
        <w:t xml:space="preserve"> </w:t>
      </w:r>
      <w:r w:rsidR="001E1987">
        <w:rPr>
          <w:rFonts w:hint="eastAsia"/>
        </w:rPr>
        <w:t>질병</w:t>
      </w:r>
      <w:r w:rsidR="001E1987">
        <w:rPr>
          <w:rFonts w:hint="eastAsia"/>
        </w:rPr>
        <w:t xml:space="preserve"> </w:t>
      </w:r>
      <w:r w:rsidRPr="002A3A4B">
        <w:rPr>
          <w:rFonts w:hint="eastAsia"/>
        </w:rPr>
        <w:t>유전자</w:t>
      </w:r>
      <w:r w:rsidRPr="002A3A4B">
        <w:rPr>
          <w:rFonts w:hint="eastAsia"/>
        </w:rPr>
        <w:t>6</w:t>
      </w:r>
      <w:r w:rsidRPr="002A3A4B">
        <w:rPr>
          <w:rFonts w:hint="eastAsia"/>
        </w:rPr>
        <w:t>개를</w:t>
      </w:r>
      <w:r w:rsidRPr="002A3A4B">
        <w:rPr>
          <w:rFonts w:hint="eastAsia"/>
        </w:rPr>
        <w:t xml:space="preserve"> </w:t>
      </w:r>
      <w:r w:rsidRPr="002A3A4B">
        <w:rPr>
          <w:rFonts w:hint="eastAsia"/>
        </w:rPr>
        <w:t>찾는</w:t>
      </w:r>
      <w:r w:rsidRPr="002A3A4B">
        <w:rPr>
          <w:rFonts w:hint="eastAsia"/>
        </w:rPr>
        <w:t xml:space="preserve"> </w:t>
      </w:r>
      <w:r w:rsidRPr="002A3A4B">
        <w:rPr>
          <w:rFonts w:hint="eastAsia"/>
        </w:rPr>
        <w:t>실험에</w:t>
      </w:r>
      <w:r w:rsidRPr="002A3A4B">
        <w:rPr>
          <w:rFonts w:hint="eastAsia"/>
        </w:rPr>
        <w:t xml:space="preserve"> </w:t>
      </w:r>
      <w:r w:rsidRPr="002A3A4B">
        <w:rPr>
          <w:rFonts w:hint="eastAsia"/>
        </w:rPr>
        <w:t>대해서</w:t>
      </w:r>
      <w:r w:rsidRPr="002A3A4B">
        <w:rPr>
          <w:rFonts w:hint="eastAsia"/>
        </w:rPr>
        <w:t xml:space="preserve"> </w:t>
      </w:r>
      <w:r w:rsidRPr="002A3A4B">
        <w:rPr>
          <w:rFonts w:hint="eastAsia"/>
        </w:rPr>
        <w:t>다음과</w:t>
      </w:r>
      <w:r w:rsidRPr="002A3A4B">
        <w:rPr>
          <w:rFonts w:hint="eastAsia"/>
        </w:rPr>
        <w:t xml:space="preserve"> </w:t>
      </w:r>
      <w:r w:rsidRPr="002A3A4B">
        <w:rPr>
          <w:rFonts w:hint="eastAsia"/>
        </w:rPr>
        <w:t>같은</w:t>
      </w:r>
      <w:r w:rsidRPr="002A3A4B">
        <w:rPr>
          <w:rFonts w:hint="eastAsia"/>
        </w:rPr>
        <w:t xml:space="preserve"> </w:t>
      </w:r>
      <w:r w:rsidRPr="002A3A4B">
        <w:rPr>
          <w:rFonts w:hint="eastAsia"/>
        </w:rPr>
        <w:t>결과를</w:t>
      </w:r>
      <w:r w:rsidRPr="002A3A4B">
        <w:rPr>
          <w:rFonts w:hint="eastAsia"/>
        </w:rPr>
        <w:t xml:space="preserve"> </w:t>
      </w:r>
      <w:r w:rsidRPr="002A3A4B">
        <w:rPr>
          <w:rFonts w:hint="eastAsia"/>
        </w:rPr>
        <w:t>얻었다</w:t>
      </w:r>
      <w:r w:rsidRPr="002A3A4B">
        <w:rPr>
          <w:rFonts w:hint="eastAsia"/>
        </w:rPr>
        <w:t>.</w:t>
      </w:r>
    </w:p>
    <w:p w:rsidR="005235F2" w:rsidRDefault="005235F2">
      <w:pPr>
        <w:pStyle w:val="aa"/>
        <w:ind w:firstLine="0"/>
      </w:pPr>
    </w:p>
    <w:p w:rsidR="00810801" w:rsidRDefault="00810801" w:rsidP="00810801">
      <w:pPr>
        <w:pStyle w:val="aa"/>
        <w:ind w:firstLine="0"/>
        <w:jc w:val="center"/>
        <w:rPr>
          <w:rFonts w:ascii="한양신명조" w:eastAsia="한양신명조"/>
          <w:sz w:val="18"/>
          <w:szCs w:val="18"/>
        </w:rPr>
      </w:pPr>
      <w:r w:rsidRPr="009F50E2">
        <w:rPr>
          <w:rFonts w:ascii="한양신명조" w:eastAsia="한양신명조"/>
          <w:sz w:val="18"/>
          <w:szCs w:val="18"/>
        </w:rPr>
        <w:t>&lt;</w:t>
      </w:r>
      <w:r w:rsidRPr="009F50E2">
        <w:rPr>
          <w:rFonts w:ascii="한양신명조" w:eastAsia="한양신명조" w:hint="eastAsia"/>
          <w:sz w:val="18"/>
          <w:szCs w:val="18"/>
        </w:rPr>
        <w:t>표</w:t>
      </w:r>
      <w:r w:rsidRPr="009F50E2">
        <w:rPr>
          <w:rFonts w:ascii="한양신명조" w:eastAsia="한양신명조"/>
          <w:sz w:val="18"/>
          <w:szCs w:val="18"/>
        </w:rPr>
        <w:t xml:space="preserve"> </w:t>
      </w:r>
      <w:r>
        <w:rPr>
          <w:rFonts w:ascii="한양신명조" w:eastAsia="한양신명조" w:hint="eastAsia"/>
          <w:sz w:val="18"/>
          <w:szCs w:val="18"/>
        </w:rPr>
        <w:t>3</w:t>
      </w:r>
      <w:r w:rsidRPr="009F50E2">
        <w:rPr>
          <w:rFonts w:ascii="한양신명조" w:eastAsia="한양신명조"/>
          <w:sz w:val="18"/>
          <w:szCs w:val="18"/>
        </w:rPr>
        <w:t xml:space="preserve">&gt; </w:t>
      </w:r>
      <w:r w:rsidR="00912A1D">
        <w:rPr>
          <w:rFonts w:ascii="한양신명조" w:eastAsia="한양신명조" w:hint="eastAsia"/>
          <w:sz w:val="18"/>
          <w:szCs w:val="18"/>
        </w:rPr>
        <w:t>KEGG</w:t>
      </w:r>
      <w:r w:rsidR="00425B35">
        <w:rPr>
          <w:rFonts w:ascii="한양신명조" w:eastAsia="한양신명조" w:hint="eastAsia"/>
          <w:sz w:val="18"/>
          <w:szCs w:val="18"/>
        </w:rPr>
        <w:t xml:space="preserve">질병 유전자 셋을 </w:t>
      </w:r>
      <w:r>
        <w:rPr>
          <w:rFonts w:ascii="한양신명조" w:eastAsia="한양신명조" w:hint="eastAsia"/>
          <w:sz w:val="18"/>
          <w:szCs w:val="18"/>
        </w:rPr>
        <w:t>이용하였을 때의 결과</w:t>
      </w:r>
    </w:p>
    <w:tbl>
      <w:tblPr>
        <w:tblStyle w:val="af7"/>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992"/>
        <w:gridCol w:w="992"/>
        <w:gridCol w:w="2127"/>
      </w:tblGrid>
      <w:tr w:rsidR="00384EC5" w:rsidTr="00715195">
        <w:trPr>
          <w:trHeight w:val="206"/>
        </w:trPr>
        <w:tc>
          <w:tcPr>
            <w:tcW w:w="851" w:type="dxa"/>
            <w:shd w:val="clear" w:color="auto" w:fill="BFBFBF" w:themeFill="background1" w:themeFillShade="BF"/>
            <w:vAlign w:val="center"/>
          </w:tcPr>
          <w:p w:rsidR="00384EC5" w:rsidRPr="00384EC5" w:rsidRDefault="00384EC5" w:rsidP="003A3382">
            <w:pPr>
              <w:pStyle w:val="aa"/>
              <w:ind w:firstLine="0"/>
              <w:jc w:val="center"/>
              <w:rPr>
                <w:sz w:val="16"/>
                <w:szCs w:val="16"/>
              </w:rPr>
            </w:pPr>
          </w:p>
        </w:tc>
        <w:tc>
          <w:tcPr>
            <w:tcW w:w="992" w:type="dxa"/>
            <w:shd w:val="clear" w:color="auto" w:fill="BFBFBF" w:themeFill="background1" w:themeFillShade="BF"/>
            <w:vAlign w:val="center"/>
          </w:tcPr>
          <w:p w:rsidR="00384EC5" w:rsidRPr="00384EC5" w:rsidRDefault="00384EC5" w:rsidP="003A3382">
            <w:pPr>
              <w:pStyle w:val="aa"/>
              <w:ind w:firstLine="0"/>
              <w:jc w:val="center"/>
              <w:rPr>
                <w:sz w:val="16"/>
                <w:szCs w:val="16"/>
              </w:rPr>
            </w:pPr>
            <w:r w:rsidRPr="00384EC5">
              <w:rPr>
                <w:rFonts w:hint="eastAsia"/>
                <w:sz w:val="16"/>
                <w:szCs w:val="16"/>
              </w:rPr>
              <w:t>Microarray</w:t>
            </w:r>
          </w:p>
        </w:tc>
        <w:tc>
          <w:tcPr>
            <w:tcW w:w="992" w:type="dxa"/>
            <w:shd w:val="clear" w:color="auto" w:fill="BFBFBF" w:themeFill="background1" w:themeFillShade="BF"/>
            <w:vAlign w:val="center"/>
          </w:tcPr>
          <w:p w:rsidR="00384EC5" w:rsidRPr="00384EC5" w:rsidRDefault="00384EC5" w:rsidP="003A3382">
            <w:pPr>
              <w:pStyle w:val="aa"/>
              <w:ind w:firstLine="0"/>
              <w:jc w:val="center"/>
              <w:rPr>
                <w:sz w:val="16"/>
                <w:szCs w:val="16"/>
              </w:rPr>
            </w:pPr>
            <w:r w:rsidRPr="00384EC5">
              <w:rPr>
                <w:rFonts w:hint="eastAsia"/>
                <w:sz w:val="16"/>
                <w:szCs w:val="16"/>
              </w:rPr>
              <w:t>Document</w:t>
            </w:r>
          </w:p>
        </w:tc>
        <w:tc>
          <w:tcPr>
            <w:tcW w:w="2127" w:type="dxa"/>
            <w:shd w:val="clear" w:color="auto" w:fill="BFBFBF" w:themeFill="background1" w:themeFillShade="BF"/>
            <w:vAlign w:val="center"/>
          </w:tcPr>
          <w:p w:rsidR="00384EC5" w:rsidRPr="00384EC5" w:rsidRDefault="00384EC5" w:rsidP="003A3382">
            <w:pPr>
              <w:pStyle w:val="aa"/>
              <w:ind w:firstLine="0"/>
              <w:jc w:val="center"/>
              <w:rPr>
                <w:sz w:val="16"/>
                <w:szCs w:val="16"/>
              </w:rPr>
            </w:pPr>
            <w:r w:rsidRPr="00384EC5">
              <w:rPr>
                <w:rFonts w:hint="eastAsia"/>
                <w:sz w:val="16"/>
                <w:szCs w:val="16"/>
              </w:rPr>
              <w:t>Microarray + GI + Document</w:t>
            </w:r>
          </w:p>
        </w:tc>
      </w:tr>
      <w:tr w:rsidR="00384EC5" w:rsidTr="00715195">
        <w:trPr>
          <w:trHeight w:val="292"/>
        </w:trPr>
        <w:tc>
          <w:tcPr>
            <w:tcW w:w="851" w:type="dxa"/>
            <w:vAlign w:val="center"/>
          </w:tcPr>
          <w:p w:rsidR="00384EC5" w:rsidRPr="00384EC5" w:rsidRDefault="00384EC5" w:rsidP="003A3382">
            <w:pPr>
              <w:pStyle w:val="aa"/>
              <w:ind w:firstLine="0"/>
              <w:jc w:val="left"/>
              <w:rPr>
                <w:sz w:val="16"/>
                <w:szCs w:val="16"/>
              </w:rPr>
            </w:pPr>
            <w:r w:rsidRPr="00384EC5">
              <w:rPr>
                <w:rFonts w:hint="eastAsia"/>
                <w:sz w:val="16"/>
                <w:szCs w:val="16"/>
              </w:rPr>
              <w:t>Top 30</w:t>
            </w:r>
          </w:p>
        </w:tc>
        <w:tc>
          <w:tcPr>
            <w:tcW w:w="992" w:type="dxa"/>
            <w:vAlign w:val="center"/>
          </w:tcPr>
          <w:p w:rsidR="00384EC5" w:rsidRPr="00384EC5" w:rsidRDefault="00384EC5" w:rsidP="003A3382">
            <w:pPr>
              <w:pStyle w:val="aa"/>
              <w:ind w:firstLine="0"/>
              <w:jc w:val="center"/>
              <w:rPr>
                <w:sz w:val="16"/>
                <w:szCs w:val="16"/>
              </w:rPr>
            </w:pPr>
            <w:r>
              <w:rPr>
                <w:rFonts w:hint="eastAsia"/>
                <w:sz w:val="16"/>
                <w:szCs w:val="16"/>
              </w:rPr>
              <w:t>0</w:t>
            </w:r>
          </w:p>
        </w:tc>
        <w:tc>
          <w:tcPr>
            <w:tcW w:w="992" w:type="dxa"/>
            <w:vAlign w:val="center"/>
          </w:tcPr>
          <w:p w:rsidR="00384EC5" w:rsidRPr="00384EC5" w:rsidRDefault="00384EC5" w:rsidP="003A3382">
            <w:pPr>
              <w:pStyle w:val="aa"/>
              <w:ind w:firstLine="0"/>
              <w:jc w:val="center"/>
              <w:rPr>
                <w:sz w:val="16"/>
                <w:szCs w:val="16"/>
              </w:rPr>
            </w:pPr>
            <w:r>
              <w:rPr>
                <w:rFonts w:hint="eastAsia"/>
                <w:sz w:val="16"/>
                <w:szCs w:val="16"/>
              </w:rPr>
              <w:t>0</w:t>
            </w:r>
          </w:p>
        </w:tc>
        <w:tc>
          <w:tcPr>
            <w:tcW w:w="2127" w:type="dxa"/>
            <w:vAlign w:val="center"/>
          </w:tcPr>
          <w:p w:rsidR="00384EC5" w:rsidRPr="00384EC5" w:rsidRDefault="00DE613D" w:rsidP="003A3382">
            <w:pPr>
              <w:pStyle w:val="aa"/>
              <w:ind w:firstLine="0"/>
              <w:jc w:val="center"/>
              <w:rPr>
                <w:sz w:val="16"/>
                <w:szCs w:val="16"/>
              </w:rPr>
            </w:pPr>
            <w:r>
              <w:rPr>
                <w:rFonts w:hint="eastAsia"/>
                <w:sz w:val="16"/>
                <w:szCs w:val="16"/>
              </w:rPr>
              <w:t>3</w:t>
            </w:r>
          </w:p>
        </w:tc>
      </w:tr>
      <w:tr w:rsidR="00384EC5" w:rsidTr="00715195">
        <w:trPr>
          <w:trHeight w:val="292"/>
        </w:trPr>
        <w:tc>
          <w:tcPr>
            <w:tcW w:w="851" w:type="dxa"/>
            <w:vAlign w:val="center"/>
          </w:tcPr>
          <w:p w:rsidR="00384EC5" w:rsidRPr="00384EC5" w:rsidRDefault="00384EC5" w:rsidP="003A3382">
            <w:pPr>
              <w:pStyle w:val="aa"/>
              <w:ind w:firstLine="0"/>
              <w:jc w:val="left"/>
              <w:rPr>
                <w:sz w:val="16"/>
                <w:szCs w:val="16"/>
              </w:rPr>
            </w:pPr>
            <w:r>
              <w:rPr>
                <w:rFonts w:hint="eastAsia"/>
                <w:sz w:val="16"/>
                <w:szCs w:val="16"/>
              </w:rPr>
              <w:t>Top 50</w:t>
            </w:r>
          </w:p>
        </w:tc>
        <w:tc>
          <w:tcPr>
            <w:tcW w:w="992" w:type="dxa"/>
            <w:vAlign w:val="center"/>
          </w:tcPr>
          <w:p w:rsidR="00384EC5" w:rsidRPr="00384EC5" w:rsidRDefault="00384EC5" w:rsidP="003A3382">
            <w:pPr>
              <w:pStyle w:val="aa"/>
              <w:ind w:firstLine="0"/>
              <w:jc w:val="center"/>
              <w:rPr>
                <w:sz w:val="16"/>
                <w:szCs w:val="16"/>
              </w:rPr>
            </w:pPr>
            <w:r>
              <w:rPr>
                <w:rFonts w:hint="eastAsia"/>
                <w:sz w:val="16"/>
                <w:szCs w:val="16"/>
              </w:rPr>
              <w:t>0</w:t>
            </w:r>
          </w:p>
        </w:tc>
        <w:tc>
          <w:tcPr>
            <w:tcW w:w="992" w:type="dxa"/>
            <w:vAlign w:val="center"/>
          </w:tcPr>
          <w:p w:rsidR="00384EC5" w:rsidRPr="00384EC5" w:rsidRDefault="00384EC5" w:rsidP="003A3382">
            <w:pPr>
              <w:pStyle w:val="aa"/>
              <w:ind w:firstLine="0"/>
              <w:jc w:val="center"/>
              <w:rPr>
                <w:sz w:val="16"/>
                <w:szCs w:val="16"/>
              </w:rPr>
            </w:pPr>
            <w:r>
              <w:rPr>
                <w:rFonts w:hint="eastAsia"/>
                <w:sz w:val="16"/>
                <w:szCs w:val="16"/>
              </w:rPr>
              <w:t>1</w:t>
            </w:r>
          </w:p>
        </w:tc>
        <w:tc>
          <w:tcPr>
            <w:tcW w:w="2127" w:type="dxa"/>
            <w:vAlign w:val="center"/>
          </w:tcPr>
          <w:p w:rsidR="00384EC5" w:rsidRPr="00384EC5" w:rsidRDefault="00384EC5" w:rsidP="003A3382">
            <w:pPr>
              <w:pStyle w:val="aa"/>
              <w:ind w:firstLine="0"/>
              <w:jc w:val="center"/>
              <w:rPr>
                <w:sz w:val="16"/>
                <w:szCs w:val="16"/>
              </w:rPr>
            </w:pPr>
            <w:r>
              <w:rPr>
                <w:rFonts w:hint="eastAsia"/>
                <w:sz w:val="16"/>
                <w:szCs w:val="16"/>
              </w:rPr>
              <w:t>4</w:t>
            </w:r>
          </w:p>
        </w:tc>
      </w:tr>
      <w:tr w:rsidR="00384EC5" w:rsidTr="00715195">
        <w:trPr>
          <w:trHeight w:val="292"/>
        </w:trPr>
        <w:tc>
          <w:tcPr>
            <w:tcW w:w="851" w:type="dxa"/>
            <w:vAlign w:val="center"/>
          </w:tcPr>
          <w:p w:rsidR="00384EC5" w:rsidRPr="00384EC5" w:rsidRDefault="00384EC5" w:rsidP="003A3382">
            <w:pPr>
              <w:pStyle w:val="aa"/>
              <w:ind w:firstLine="0"/>
              <w:jc w:val="left"/>
              <w:rPr>
                <w:sz w:val="16"/>
                <w:szCs w:val="16"/>
              </w:rPr>
            </w:pPr>
            <w:r>
              <w:rPr>
                <w:rFonts w:hint="eastAsia"/>
                <w:sz w:val="16"/>
                <w:szCs w:val="16"/>
              </w:rPr>
              <w:t>Top 100</w:t>
            </w:r>
          </w:p>
        </w:tc>
        <w:tc>
          <w:tcPr>
            <w:tcW w:w="992" w:type="dxa"/>
            <w:vAlign w:val="center"/>
          </w:tcPr>
          <w:p w:rsidR="00384EC5" w:rsidRPr="00384EC5" w:rsidRDefault="00384EC5" w:rsidP="003A3382">
            <w:pPr>
              <w:pStyle w:val="aa"/>
              <w:ind w:firstLine="0"/>
              <w:jc w:val="center"/>
              <w:rPr>
                <w:sz w:val="16"/>
                <w:szCs w:val="16"/>
              </w:rPr>
            </w:pPr>
            <w:r>
              <w:rPr>
                <w:rFonts w:hint="eastAsia"/>
                <w:sz w:val="16"/>
                <w:szCs w:val="16"/>
              </w:rPr>
              <w:t>0</w:t>
            </w:r>
          </w:p>
        </w:tc>
        <w:tc>
          <w:tcPr>
            <w:tcW w:w="992" w:type="dxa"/>
            <w:vAlign w:val="center"/>
          </w:tcPr>
          <w:p w:rsidR="00384EC5" w:rsidRPr="00384EC5" w:rsidRDefault="00384EC5" w:rsidP="003A3382">
            <w:pPr>
              <w:pStyle w:val="aa"/>
              <w:ind w:firstLine="0"/>
              <w:jc w:val="center"/>
              <w:rPr>
                <w:sz w:val="16"/>
                <w:szCs w:val="16"/>
              </w:rPr>
            </w:pPr>
            <w:r>
              <w:rPr>
                <w:rFonts w:hint="eastAsia"/>
                <w:sz w:val="16"/>
                <w:szCs w:val="16"/>
              </w:rPr>
              <w:t>3</w:t>
            </w:r>
          </w:p>
        </w:tc>
        <w:tc>
          <w:tcPr>
            <w:tcW w:w="2127" w:type="dxa"/>
            <w:vAlign w:val="center"/>
          </w:tcPr>
          <w:p w:rsidR="00384EC5" w:rsidRPr="00384EC5" w:rsidRDefault="00384EC5" w:rsidP="003A3382">
            <w:pPr>
              <w:pStyle w:val="aa"/>
              <w:ind w:firstLine="0"/>
              <w:jc w:val="center"/>
              <w:rPr>
                <w:sz w:val="16"/>
                <w:szCs w:val="16"/>
              </w:rPr>
            </w:pPr>
            <w:r>
              <w:rPr>
                <w:rFonts w:hint="eastAsia"/>
                <w:sz w:val="16"/>
                <w:szCs w:val="16"/>
              </w:rPr>
              <w:t>5</w:t>
            </w:r>
          </w:p>
        </w:tc>
      </w:tr>
    </w:tbl>
    <w:p w:rsidR="006E71DF" w:rsidRPr="00CC3E62" w:rsidRDefault="006E71DF" w:rsidP="00F71765">
      <w:pPr>
        <w:pStyle w:val="aa"/>
        <w:ind w:firstLine="0"/>
        <w:jc w:val="center"/>
        <w:rPr>
          <w:rFonts w:ascii="한양신명조" w:eastAsia="한양신명조"/>
          <w:sz w:val="18"/>
          <w:szCs w:val="18"/>
        </w:rPr>
      </w:pPr>
    </w:p>
    <w:p w:rsidR="00F71765" w:rsidRDefault="006E71DF" w:rsidP="00AC046B">
      <w:pPr>
        <w:pStyle w:val="aa"/>
        <w:ind w:firstLineChars="100" w:firstLine="200"/>
      </w:pPr>
      <w:r>
        <w:rPr>
          <w:rFonts w:hint="eastAsia"/>
        </w:rPr>
        <w:t>표</w:t>
      </w:r>
      <w:r>
        <w:rPr>
          <w:rFonts w:hint="eastAsia"/>
        </w:rPr>
        <w:t xml:space="preserve"> 3</w:t>
      </w:r>
      <w:r>
        <w:rPr>
          <w:rFonts w:hint="eastAsia"/>
        </w:rPr>
        <w:t>에서</w:t>
      </w:r>
      <w:r>
        <w:rPr>
          <w:rFonts w:hint="eastAsia"/>
        </w:rPr>
        <w:t xml:space="preserve"> </w:t>
      </w:r>
      <w:r>
        <w:rPr>
          <w:rFonts w:hint="eastAsia"/>
        </w:rPr>
        <w:t>보이는</w:t>
      </w:r>
      <w:r>
        <w:rPr>
          <w:rFonts w:hint="eastAsia"/>
        </w:rPr>
        <w:t xml:space="preserve"> </w:t>
      </w:r>
      <w:r>
        <w:rPr>
          <w:rFonts w:hint="eastAsia"/>
        </w:rPr>
        <w:t>바와</w:t>
      </w:r>
      <w:r>
        <w:rPr>
          <w:rFonts w:hint="eastAsia"/>
        </w:rPr>
        <w:t xml:space="preserve"> </w:t>
      </w:r>
      <w:r>
        <w:rPr>
          <w:rFonts w:hint="eastAsia"/>
        </w:rPr>
        <w:t>같이</w:t>
      </w:r>
      <w:r>
        <w:rPr>
          <w:rFonts w:hint="eastAsia"/>
        </w:rPr>
        <w:t xml:space="preserve"> </w:t>
      </w:r>
      <w:r>
        <w:rPr>
          <w:rFonts w:hint="eastAsia"/>
        </w:rPr>
        <w:t>데이터를</w:t>
      </w:r>
      <w:r>
        <w:rPr>
          <w:rFonts w:hint="eastAsia"/>
        </w:rPr>
        <w:t xml:space="preserve"> </w:t>
      </w:r>
      <w:r>
        <w:rPr>
          <w:rFonts w:hint="eastAsia"/>
        </w:rPr>
        <w:t>통합하여</w:t>
      </w:r>
      <w:r>
        <w:rPr>
          <w:rFonts w:hint="eastAsia"/>
        </w:rPr>
        <w:t xml:space="preserve"> </w:t>
      </w:r>
      <w:r>
        <w:rPr>
          <w:rFonts w:hint="eastAsia"/>
        </w:rPr>
        <w:t>상위</w:t>
      </w:r>
      <w:r>
        <w:rPr>
          <w:rFonts w:hint="eastAsia"/>
        </w:rPr>
        <w:t>30</w:t>
      </w:r>
      <w:r>
        <w:rPr>
          <w:rFonts w:hint="eastAsia"/>
        </w:rPr>
        <w:t>개</w:t>
      </w:r>
      <w:r>
        <w:rPr>
          <w:rFonts w:hint="eastAsia"/>
        </w:rPr>
        <w:t>, 50</w:t>
      </w:r>
      <w:r>
        <w:rPr>
          <w:rFonts w:hint="eastAsia"/>
        </w:rPr>
        <w:t>개</w:t>
      </w:r>
      <w:r>
        <w:rPr>
          <w:rFonts w:hint="eastAsia"/>
        </w:rPr>
        <w:t>, 100</w:t>
      </w:r>
      <w:r>
        <w:rPr>
          <w:rFonts w:hint="eastAsia"/>
        </w:rPr>
        <w:t>개</w:t>
      </w:r>
      <w:r w:rsidR="00817EB6">
        <w:rPr>
          <w:rFonts w:hint="eastAsia"/>
        </w:rPr>
        <w:t>의</w:t>
      </w:r>
      <w:r w:rsidR="00817EB6">
        <w:rPr>
          <w:rFonts w:hint="eastAsia"/>
        </w:rPr>
        <w:t xml:space="preserve"> </w:t>
      </w:r>
      <w:r w:rsidR="00817EB6">
        <w:rPr>
          <w:rFonts w:hint="eastAsia"/>
        </w:rPr>
        <w:t>유전자</w:t>
      </w:r>
      <w:r>
        <w:rPr>
          <w:rFonts w:hint="eastAsia"/>
        </w:rPr>
        <w:t>를</w:t>
      </w:r>
      <w:r>
        <w:rPr>
          <w:rFonts w:hint="eastAsia"/>
        </w:rPr>
        <w:t xml:space="preserve"> </w:t>
      </w:r>
      <w:r w:rsidR="006F763E">
        <w:rPr>
          <w:rFonts w:hint="eastAsia"/>
        </w:rPr>
        <w:t>뽑았을</w:t>
      </w:r>
      <w:r w:rsidR="006F763E">
        <w:rPr>
          <w:rFonts w:hint="eastAsia"/>
        </w:rPr>
        <w:t xml:space="preserve"> </w:t>
      </w:r>
      <w:r w:rsidR="006F763E">
        <w:rPr>
          <w:rFonts w:hint="eastAsia"/>
        </w:rPr>
        <w:t>때</w:t>
      </w:r>
      <w:r w:rsidR="006F763E">
        <w:rPr>
          <w:rFonts w:hint="eastAsia"/>
        </w:rPr>
        <w:t xml:space="preserve"> </w:t>
      </w:r>
      <w:r w:rsidR="002A3A4B">
        <w:rPr>
          <w:rFonts w:hint="eastAsia"/>
        </w:rPr>
        <w:t>모두</w:t>
      </w:r>
      <w:r w:rsidR="006F763E">
        <w:rPr>
          <w:rFonts w:hint="eastAsia"/>
        </w:rPr>
        <w:t xml:space="preserve"> </w:t>
      </w:r>
      <w:r w:rsidR="00485372">
        <w:rPr>
          <w:rFonts w:hint="eastAsia"/>
        </w:rPr>
        <w:t>더</w:t>
      </w:r>
      <w:r w:rsidR="00485372">
        <w:rPr>
          <w:rFonts w:hint="eastAsia"/>
        </w:rPr>
        <w:t xml:space="preserve"> </w:t>
      </w:r>
      <w:r w:rsidR="001E1987">
        <w:rPr>
          <w:rFonts w:hint="eastAsia"/>
        </w:rPr>
        <w:t>많은</w:t>
      </w:r>
      <w:r w:rsidR="001E1987">
        <w:rPr>
          <w:rFonts w:hint="eastAsia"/>
        </w:rPr>
        <w:t xml:space="preserve"> </w:t>
      </w:r>
      <w:r w:rsidR="001E1987">
        <w:rPr>
          <w:rFonts w:hint="eastAsia"/>
        </w:rPr>
        <w:t>수의</w:t>
      </w:r>
      <w:r w:rsidR="001E1987">
        <w:rPr>
          <w:rFonts w:hint="eastAsia"/>
        </w:rPr>
        <w:t xml:space="preserve"> </w:t>
      </w:r>
      <w:r w:rsidR="001E1987">
        <w:rPr>
          <w:rFonts w:hint="eastAsia"/>
        </w:rPr>
        <w:t>질병</w:t>
      </w:r>
      <w:r w:rsidR="001E1987">
        <w:rPr>
          <w:rFonts w:hint="eastAsia"/>
        </w:rPr>
        <w:t xml:space="preserve"> </w:t>
      </w:r>
      <w:r w:rsidR="001E1987">
        <w:rPr>
          <w:rFonts w:hint="eastAsia"/>
        </w:rPr>
        <w:t>유전자를</w:t>
      </w:r>
      <w:r>
        <w:rPr>
          <w:rFonts w:hint="eastAsia"/>
        </w:rPr>
        <w:t xml:space="preserve"> </w:t>
      </w:r>
      <w:r w:rsidR="006F763E">
        <w:rPr>
          <w:rFonts w:hint="eastAsia"/>
        </w:rPr>
        <w:t>찾았</w:t>
      </w:r>
      <w:r>
        <w:rPr>
          <w:rFonts w:hint="eastAsia"/>
        </w:rPr>
        <w:t>다</w:t>
      </w:r>
      <w:r>
        <w:rPr>
          <w:rFonts w:hint="eastAsia"/>
        </w:rPr>
        <w:t xml:space="preserve">. </w:t>
      </w:r>
    </w:p>
    <w:p w:rsidR="00357263" w:rsidRDefault="0019125C" w:rsidP="00A35A3D">
      <w:pPr>
        <w:pStyle w:val="aa"/>
      </w:pPr>
      <w:r w:rsidRPr="003F1CBA">
        <w:rPr>
          <w:rFonts w:hint="eastAsia"/>
        </w:rPr>
        <w:t>다음으로</w:t>
      </w:r>
      <w:r w:rsidRPr="003F1CBA">
        <w:rPr>
          <w:rFonts w:hint="eastAsia"/>
        </w:rPr>
        <w:t xml:space="preserve"> </w:t>
      </w:r>
      <w:r w:rsidR="00A35A3D" w:rsidRPr="003F1CBA">
        <w:rPr>
          <w:rFonts w:hint="eastAsia"/>
        </w:rPr>
        <w:t>암의</w:t>
      </w:r>
      <w:r w:rsidR="00A35A3D" w:rsidRPr="003F1CBA">
        <w:rPr>
          <w:rFonts w:hint="eastAsia"/>
        </w:rPr>
        <w:t xml:space="preserve"> </w:t>
      </w:r>
      <w:r w:rsidR="00A35A3D" w:rsidRPr="003F1CBA">
        <w:rPr>
          <w:rFonts w:hint="eastAsia"/>
        </w:rPr>
        <w:t>단계를</w:t>
      </w:r>
      <w:r w:rsidR="00A35A3D" w:rsidRPr="003F1CBA">
        <w:rPr>
          <w:rFonts w:hint="eastAsia"/>
        </w:rPr>
        <w:t xml:space="preserve"> </w:t>
      </w:r>
      <w:r w:rsidR="00A35A3D" w:rsidRPr="003F1CBA">
        <w:rPr>
          <w:rFonts w:hint="eastAsia"/>
        </w:rPr>
        <w:t>고려하였을</w:t>
      </w:r>
      <w:r w:rsidR="00A35A3D" w:rsidRPr="003F1CBA">
        <w:rPr>
          <w:rFonts w:hint="eastAsia"/>
        </w:rPr>
        <w:t xml:space="preserve"> </w:t>
      </w:r>
      <w:r w:rsidR="00A35A3D" w:rsidRPr="003F1CBA">
        <w:rPr>
          <w:rFonts w:hint="eastAsia"/>
        </w:rPr>
        <w:t>때의</w:t>
      </w:r>
      <w:r w:rsidR="00A35A3D" w:rsidRPr="003F1CBA">
        <w:rPr>
          <w:rFonts w:hint="eastAsia"/>
        </w:rPr>
        <w:t xml:space="preserve"> </w:t>
      </w:r>
      <w:r w:rsidR="00A35A3D" w:rsidRPr="003F1CBA">
        <w:rPr>
          <w:rFonts w:hint="eastAsia"/>
        </w:rPr>
        <w:t>예측</w:t>
      </w:r>
      <w:r w:rsidR="00A35A3D" w:rsidRPr="003F1CBA">
        <w:rPr>
          <w:rFonts w:hint="eastAsia"/>
        </w:rPr>
        <w:t xml:space="preserve"> </w:t>
      </w:r>
      <w:r w:rsidR="00A35A3D" w:rsidRPr="003F1CBA">
        <w:rPr>
          <w:rFonts w:hint="eastAsia"/>
        </w:rPr>
        <w:t>성능향상</w:t>
      </w:r>
      <w:r w:rsidR="00A35A3D" w:rsidRPr="003F1CBA">
        <w:rPr>
          <w:rFonts w:hint="eastAsia"/>
        </w:rPr>
        <w:t xml:space="preserve"> </w:t>
      </w:r>
      <w:r w:rsidR="00A35A3D" w:rsidRPr="003F1CBA">
        <w:rPr>
          <w:rFonts w:hint="eastAsia"/>
        </w:rPr>
        <w:t>정도를</w:t>
      </w:r>
      <w:r w:rsidR="00A35A3D" w:rsidRPr="003F1CBA">
        <w:rPr>
          <w:rFonts w:hint="eastAsia"/>
        </w:rPr>
        <w:t xml:space="preserve"> </w:t>
      </w:r>
      <w:r w:rsidR="00A35A3D" w:rsidRPr="003F1CBA">
        <w:rPr>
          <w:rFonts w:hint="eastAsia"/>
        </w:rPr>
        <w:t>입증하기</w:t>
      </w:r>
      <w:r w:rsidR="00A35A3D" w:rsidRPr="003F1CBA">
        <w:rPr>
          <w:rFonts w:hint="eastAsia"/>
        </w:rPr>
        <w:t xml:space="preserve"> </w:t>
      </w:r>
      <w:r w:rsidR="00A35A3D" w:rsidRPr="003F1CBA">
        <w:rPr>
          <w:rFonts w:hint="eastAsia"/>
        </w:rPr>
        <w:t>위하여</w:t>
      </w:r>
      <w:r w:rsidR="00A35A3D" w:rsidRPr="003F1CBA">
        <w:rPr>
          <w:rFonts w:hint="eastAsia"/>
        </w:rPr>
        <w:t xml:space="preserve">, </w:t>
      </w:r>
      <w:r w:rsidR="002A3A4B" w:rsidRPr="003F1CBA">
        <w:rPr>
          <w:rFonts w:hint="eastAsia"/>
        </w:rPr>
        <w:t>암의</w:t>
      </w:r>
      <w:r w:rsidR="002A3A4B" w:rsidRPr="003F1CBA">
        <w:rPr>
          <w:rFonts w:hint="eastAsia"/>
        </w:rPr>
        <w:t xml:space="preserve"> </w:t>
      </w:r>
      <w:r w:rsidRPr="00B70FDA">
        <w:rPr>
          <w:rFonts w:hint="eastAsia"/>
        </w:rPr>
        <w:t>단계</w:t>
      </w:r>
      <w:r w:rsidR="002A3A4B" w:rsidRPr="00B70FDA">
        <w:rPr>
          <w:rFonts w:hint="eastAsia"/>
        </w:rPr>
        <w:t>를</w:t>
      </w:r>
      <w:r w:rsidR="002A3A4B" w:rsidRPr="00B70FDA">
        <w:rPr>
          <w:rFonts w:hint="eastAsia"/>
        </w:rPr>
        <w:t xml:space="preserve"> </w:t>
      </w:r>
      <w:r w:rsidR="00FB0527">
        <w:rPr>
          <w:rFonts w:hint="eastAsia"/>
        </w:rPr>
        <w:t>고려</w:t>
      </w:r>
      <w:r w:rsidR="002A3A4B" w:rsidRPr="00B70FDA">
        <w:rPr>
          <w:rFonts w:hint="eastAsia"/>
        </w:rPr>
        <w:t>하여</w:t>
      </w:r>
      <w:r w:rsidR="002A3A4B" w:rsidRPr="00B70FDA">
        <w:rPr>
          <w:rFonts w:hint="eastAsia"/>
        </w:rPr>
        <w:t xml:space="preserve"> </w:t>
      </w:r>
      <m:oMath>
        <m:sSub>
          <m:sSubPr>
            <m:ctrlPr>
              <w:rPr>
                <w:rFonts w:ascii="Cambria Math" w:hAnsi="Cambria Math"/>
              </w:rPr>
            </m:ctrlPr>
          </m:sSubPr>
          <m:e>
            <m:r>
              <m:rPr>
                <m:sty m:val="p"/>
              </m:rPr>
              <w:rPr>
                <w:rFonts w:ascii="Cambria Math" w:hAnsi="Cambria Math"/>
              </w:rPr>
              <m:t>Score</m:t>
            </m:r>
          </m:e>
          <m:sub>
            <m:r>
              <m:rPr>
                <m:sty m:val="p"/>
              </m:rPr>
              <w:rPr>
                <w:rFonts w:ascii="Cambria Math" w:hAnsi="Cambria Math"/>
              </w:rPr>
              <m:t>PC</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sub>
        </m:sSub>
      </m:oMath>
      <w:r w:rsidR="00910C0A" w:rsidRPr="00B70FDA">
        <w:rPr>
          <w:rFonts w:hint="eastAsia"/>
        </w:rPr>
        <w:t>와</w:t>
      </w:r>
      <w:r w:rsidR="00910C0A" w:rsidRPr="00B70FDA">
        <w:rPr>
          <w:rFonts w:hint="eastAsia"/>
        </w:rPr>
        <w:t xml:space="preserve"> </w:t>
      </w:r>
      <m:oMath>
        <m:sSub>
          <m:sSubPr>
            <m:ctrlPr>
              <w:rPr>
                <w:rFonts w:ascii="Cambria Math" w:hAnsi="Cambria Math"/>
              </w:rPr>
            </m:ctrlPr>
          </m:sSubPr>
          <m:e>
            <m:r>
              <m:rPr>
                <m:sty m:val="p"/>
              </m:rPr>
              <w:rPr>
                <w:rFonts w:ascii="Cambria Math" w:hAnsi="Cambria Math"/>
              </w:rPr>
              <m:t>Score</m:t>
            </m:r>
          </m:e>
          <m:sub>
            <m:sSub>
              <m:sSubPr>
                <m:ctrlPr>
                  <w:rPr>
                    <w:rFonts w:ascii="Cambria Math" w:hAnsi="Cambria Math"/>
                  </w:rPr>
                </m:ctrlPr>
              </m:sSubPr>
              <m:e>
                <m:r>
                  <m:rPr>
                    <m:sty m:val="p"/>
                  </m:rPr>
                  <w:rPr>
                    <w:rFonts w:ascii="Cambria Math" w:hAnsi="Cambria Math"/>
                  </w:rPr>
                  <m:t>diff</m:t>
                </m:r>
              </m:e>
              <m:sub>
                <m:r>
                  <m:rPr>
                    <m:sty m:val="p"/>
                  </m:rPr>
                  <w:rPr>
                    <w:rFonts w:ascii="Cambria Math" w:hAnsi="Cambria Math"/>
                  </w:rPr>
                  <m:t>i</m:t>
                </m:r>
              </m:sub>
            </m:sSub>
          </m:sub>
        </m:sSub>
      </m:oMath>
      <w:r w:rsidR="00910C0A" w:rsidRPr="00B70FDA">
        <w:rPr>
          <w:rFonts w:hint="eastAsia"/>
        </w:rPr>
        <w:t xml:space="preserve"> </w:t>
      </w:r>
      <w:r w:rsidR="00910C0A" w:rsidRPr="00B70FDA">
        <w:rPr>
          <w:rFonts w:hint="eastAsia"/>
        </w:rPr>
        <w:t>을</w:t>
      </w:r>
      <w:r w:rsidR="00910C0A" w:rsidRPr="00B70FDA">
        <w:rPr>
          <w:rFonts w:hint="eastAsia"/>
        </w:rPr>
        <w:t xml:space="preserve"> </w:t>
      </w:r>
      <w:r w:rsidR="00910C0A" w:rsidRPr="00B70FDA">
        <w:rPr>
          <w:rFonts w:hint="eastAsia"/>
        </w:rPr>
        <w:t>계산했을</w:t>
      </w:r>
      <w:r w:rsidR="002A3A4B" w:rsidRPr="00B70FDA">
        <w:rPr>
          <w:rFonts w:hint="eastAsia"/>
        </w:rPr>
        <w:t xml:space="preserve"> </w:t>
      </w:r>
      <w:r w:rsidR="002A3A4B" w:rsidRPr="00B70FDA">
        <w:rPr>
          <w:rFonts w:hint="eastAsia"/>
        </w:rPr>
        <w:t>때와</w:t>
      </w:r>
      <w:r w:rsidR="002A3A4B" w:rsidRPr="00B70FDA">
        <w:rPr>
          <w:rFonts w:hint="eastAsia"/>
        </w:rPr>
        <w:t xml:space="preserve"> </w:t>
      </w:r>
      <w:r w:rsidR="00FB0527">
        <w:rPr>
          <w:rFonts w:hint="eastAsia"/>
        </w:rPr>
        <w:t>고려</w:t>
      </w:r>
      <w:r w:rsidR="002A3A4B" w:rsidRPr="00B70FDA">
        <w:rPr>
          <w:rFonts w:hint="eastAsia"/>
        </w:rPr>
        <w:t>하지</w:t>
      </w:r>
      <w:r w:rsidR="002A3A4B" w:rsidRPr="00B70FDA">
        <w:rPr>
          <w:rFonts w:hint="eastAsia"/>
        </w:rPr>
        <w:t xml:space="preserve"> </w:t>
      </w:r>
      <w:r w:rsidR="002A3A4B" w:rsidRPr="00B70FDA">
        <w:rPr>
          <w:rFonts w:hint="eastAsia"/>
        </w:rPr>
        <w:t>않고</w:t>
      </w:r>
      <w:r w:rsidR="002A3A4B" w:rsidRPr="00B70FDA">
        <w:rPr>
          <w:rFonts w:hint="eastAsia"/>
        </w:rPr>
        <w:t xml:space="preserve"> </w:t>
      </w:r>
      <w:r w:rsidR="00910C0A" w:rsidRPr="00B70FDA">
        <w:rPr>
          <w:rFonts w:hint="eastAsia"/>
        </w:rPr>
        <w:t>계산</w:t>
      </w:r>
      <w:r w:rsidR="002A3A4B" w:rsidRPr="00B70FDA">
        <w:rPr>
          <w:rFonts w:hint="eastAsia"/>
        </w:rPr>
        <w:t>했을</w:t>
      </w:r>
      <w:r w:rsidR="002A3A4B" w:rsidRPr="00B70FDA">
        <w:rPr>
          <w:rFonts w:hint="eastAsia"/>
        </w:rPr>
        <w:t xml:space="preserve"> </w:t>
      </w:r>
      <w:r w:rsidR="002A3A4B" w:rsidRPr="00B70FDA">
        <w:rPr>
          <w:rFonts w:hint="eastAsia"/>
        </w:rPr>
        <w:t>때</w:t>
      </w:r>
      <w:r w:rsidR="006F763E" w:rsidRPr="00B70FDA">
        <w:rPr>
          <w:rFonts w:hint="eastAsia"/>
        </w:rPr>
        <w:t>의</w:t>
      </w:r>
      <w:r w:rsidR="002A3A4B">
        <w:rPr>
          <w:rFonts w:hint="eastAsia"/>
        </w:rPr>
        <w:t xml:space="preserve"> </w:t>
      </w:r>
      <w:r w:rsidR="006F763E">
        <w:rPr>
          <w:rFonts w:hint="eastAsia"/>
        </w:rPr>
        <w:t>성능을</w:t>
      </w:r>
      <w:r w:rsidR="002A3A4B" w:rsidRPr="002A3A4B">
        <w:rPr>
          <w:rFonts w:hint="eastAsia"/>
        </w:rPr>
        <w:t xml:space="preserve"> </w:t>
      </w:r>
      <w:r w:rsidR="002A3A4B" w:rsidRPr="002A3A4B">
        <w:rPr>
          <w:rFonts w:hint="eastAsia"/>
        </w:rPr>
        <w:t>비교하는</w:t>
      </w:r>
      <w:r w:rsidR="002A3A4B" w:rsidRPr="002A3A4B">
        <w:rPr>
          <w:rFonts w:hint="eastAsia"/>
        </w:rPr>
        <w:t xml:space="preserve"> </w:t>
      </w:r>
      <w:r w:rsidR="002A3A4B" w:rsidRPr="002A3A4B">
        <w:rPr>
          <w:rFonts w:hint="eastAsia"/>
        </w:rPr>
        <w:t>실험을</w:t>
      </w:r>
      <w:r w:rsidR="002A3A4B" w:rsidRPr="002A3A4B">
        <w:rPr>
          <w:rFonts w:hint="eastAsia"/>
        </w:rPr>
        <w:t xml:space="preserve"> </w:t>
      </w:r>
      <w:r w:rsidR="00CE7A7A">
        <w:rPr>
          <w:rFonts w:hint="eastAsia"/>
        </w:rPr>
        <w:t>하였다</w:t>
      </w:r>
      <w:r w:rsidR="00CE7A7A">
        <w:rPr>
          <w:rFonts w:hint="eastAsia"/>
        </w:rPr>
        <w:t>.</w:t>
      </w:r>
      <w:r w:rsidR="002A3A4B" w:rsidRPr="002A3A4B">
        <w:rPr>
          <w:rFonts w:hint="eastAsia"/>
        </w:rPr>
        <w:t xml:space="preserve"> GeneCards</w:t>
      </w:r>
      <w:r w:rsidR="00CE7A7A">
        <w:rPr>
          <w:rFonts w:hint="eastAsia"/>
        </w:rPr>
        <w:t>을</w:t>
      </w:r>
      <w:r w:rsidR="00CE7A7A">
        <w:rPr>
          <w:rFonts w:hint="eastAsia"/>
        </w:rPr>
        <w:t xml:space="preserve"> </w:t>
      </w:r>
      <w:r w:rsidR="00CE7A7A">
        <w:rPr>
          <w:rFonts w:hint="eastAsia"/>
        </w:rPr>
        <w:t>통해서</w:t>
      </w:r>
      <w:r w:rsidR="002A3A4B" w:rsidRPr="002A3A4B">
        <w:rPr>
          <w:rFonts w:hint="eastAsia"/>
        </w:rPr>
        <w:t xml:space="preserve"> </w:t>
      </w:r>
      <w:r w:rsidR="00E3724F">
        <w:rPr>
          <w:rFonts w:hint="eastAsia"/>
        </w:rPr>
        <w:t>얻은</w:t>
      </w:r>
      <w:r w:rsidR="00E3724F">
        <w:rPr>
          <w:rFonts w:hint="eastAsia"/>
        </w:rPr>
        <w:t xml:space="preserve"> </w:t>
      </w:r>
      <w:r w:rsidR="002A3A4B" w:rsidRPr="002A3A4B">
        <w:rPr>
          <w:rFonts w:hint="eastAsia"/>
        </w:rPr>
        <w:t>결장암과</w:t>
      </w:r>
      <w:r w:rsidR="002A3A4B" w:rsidRPr="002A3A4B">
        <w:rPr>
          <w:rFonts w:hint="eastAsia"/>
        </w:rPr>
        <w:t xml:space="preserve"> </w:t>
      </w:r>
      <w:r w:rsidR="002A3A4B" w:rsidRPr="002A3A4B">
        <w:rPr>
          <w:rFonts w:hint="eastAsia"/>
        </w:rPr>
        <w:t>관련이</w:t>
      </w:r>
      <w:r w:rsidR="002A3A4B" w:rsidRPr="002A3A4B">
        <w:rPr>
          <w:rFonts w:hint="eastAsia"/>
        </w:rPr>
        <w:t xml:space="preserve"> </w:t>
      </w:r>
      <w:r w:rsidR="002A3A4B" w:rsidRPr="002A3A4B">
        <w:rPr>
          <w:rFonts w:hint="eastAsia"/>
        </w:rPr>
        <w:t>있는</w:t>
      </w:r>
      <w:r w:rsidR="002A3A4B" w:rsidRPr="002A3A4B">
        <w:rPr>
          <w:rFonts w:hint="eastAsia"/>
        </w:rPr>
        <w:t xml:space="preserve"> </w:t>
      </w:r>
      <w:r w:rsidR="002A3A4B" w:rsidRPr="002A3A4B">
        <w:rPr>
          <w:rFonts w:hint="eastAsia"/>
        </w:rPr>
        <w:t>유전자</w:t>
      </w:r>
      <w:r w:rsidR="00E3724F">
        <w:rPr>
          <w:rFonts w:hint="eastAsia"/>
        </w:rPr>
        <w:t>가</w:t>
      </w:r>
      <w:r w:rsidR="006F763E">
        <w:rPr>
          <w:rFonts w:hint="eastAsia"/>
        </w:rPr>
        <w:t xml:space="preserve"> </w:t>
      </w:r>
      <w:r w:rsidR="006F763E">
        <w:rPr>
          <w:rFonts w:hint="eastAsia"/>
        </w:rPr>
        <w:t>실험</w:t>
      </w:r>
      <w:r w:rsidR="006F763E">
        <w:rPr>
          <w:rFonts w:hint="eastAsia"/>
        </w:rPr>
        <w:t xml:space="preserve"> </w:t>
      </w:r>
      <w:r w:rsidR="006F763E">
        <w:rPr>
          <w:rFonts w:hint="eastAsia"/>
        </w:rPr>
        <w:t>결과에</w:t>
      </w:r>
      <w:r w:rsidR="006F763E">
        <w:rPr>
          <w:rFonts w:hint="eastAsia"/>
        </w:rPr>
        <w:t xml:space="preserve"> </w:t>
      </w:r>
      <w:r w:rsidR="006F763E">
        <w:rPr>
          <w:rFonts w:hint="eastAsia"/>
        </w:rPr>
        <w:t>얼마나</w:t>
      </w:r>
      <w:r w:rsidR="006F763E">
        <w:rPr>
          <w:rFonts w:hint="eastAsia"/>
        </w:rPr>
        <w:t xml:space="preserve"> </w:t>
      </w:r>
      <w:r w:rsidR="006F763E">
        <w:rPr>
          <w:rFonts w:hint="eastAsia"/>
        </w:rPr>
        <w:t>많이</w:t>
      </w:r>
      <w:r w:rsidR="006F763E">
        <w:rPr>
          <w:rFonts w:hint="eastAsia"/>
        </w:rPr>
        <w:t xml:space="preserve"> </w:t>
      </w:r>
      <w:r w:rsidR="006F763E">
        <w:rPr>
          <w:rFonts w:hint="eastAsia"/>
        </w:rPr>
        <w:t>포함되어</w:t>
      </w:r>
      <w:r w:rsidR="006F763E">
        <w:rPr>
          <w:rFonts w:hint="eastAsia"/>
        </w:rPr>
        <w:t xml:space="preserve"> </w:t>
      </w:r>
      <w:r w:rsidR="006F763E">
        <w:rPr>
          <w:rFonts w:hint="eastAsia"/>
        </w:rPr>
        <w:t>있는지</w:t>
      </w:r>
      <w:r w:rsidR="006F763E">
        <w:rPr>
          <w:rFonts w:hint="eastAsia"/>
        </w:rPr>
        <w:t xml:space="preserve"> </w:t>
      </w:r>
      <w:r w:rsidR="006F763E">
        <w:rPr>
          <w:rFonts w:hint="eastAsia"/>
        </w:rPr>
        <w:t>확인하는</w:t>
      </w:r>
      <w:r w:rsidR="006F763E">
        <w:rPr>
          <w:rFonts w:hint="eastAsia"/>
        </w:rPr>
        <w:t xml:space="preserve"> </w:t>
      </w:r>
      <w:r w:rsidR="006F763E">
        <w:rPr>
          <w:rFonts w:hint="eastAsia"/>
        </w:rPr>
        <w:t>실험을</w:t>
      </w:r>
      <w:r w:rsidR="006F763E">
        <w:rPr>
          <w:rFonts w:hint="eastAsia"/>
        </w:rPr>
        <w:t xml:space="preserve"> </w:t>
      </w:r>
      <w:r w:rsidR="006F763E">
        <w:rPr>
          <w:rFonts w:hint="eastAsia"/>
        </w:rPr>
        <w:t>하</w:t>
      </w:r>
      <w:r w:rsidR="00E3724F">
        <w:rPr>
          <w:rFonts w:hint="eastAsia"/>
        </w:rPr>
        <w:t>였을</w:t>
      </w:r>
      <w:r w:rsidR="00E3724F">
        <w:rPr>
          <w:rFonts w:hint="eastAsia"/>
        </w:rPr>
        <w:t xml:space="preserve"> </w:t>
      </w:r>
      <w:r w:rsidR="00E3724F">
        <w:rPr>
          <w:rFonts w:hint="eastAsia"/>
        </w:rPr>
        <w:t>때</w:t>
      </w:r>
      <w:r w:rsidR="00E3724F">
        <w:rPr>
          <w:rFonts w:hint="eastAsia"/>
        </w:rPr>
        <w:t>,</w:t>
      </w:r>
      <w:r w:rsidR="006F763E">
        <w:rPr>
          <w:rFonts w:hint="eastAsia"/>
        </w:rPr>
        <w:t xml:space="preserve"> </w:t>
      </w:r>
      <w:r w:rsidR="006F763E">
        <w:rPr>
          <w:rFonts w:hint="eastAsia"/>
        </w:rPr>
        <w:t>다음과</w:t>
      </w:r>
      <w:r w:rsidR="002A3A4B" w:rsidRPr="002A3A4B">
        <w:rPr>
          <w:rFonts w:hint="eastAsia"/>
        </w:rPr>
        <w:t xml:space="preserve"> </w:t>
      </w:r>
      <w:r w:rsidR="002A3A4B" w:rsidRPr="002A3A4B">
        <w:rPr>
          <w:rFonts w:hint="eastAsia"/>
        </w:rPr>
        <w:t>같은</w:t>
      </w:r>
      <w:r w:rsidR="002A3A4B" w:rsidRPr="002A3A4B">
        <w:rPr>
          <w:rFonts w:hint="eastAsia"/>
        </w:rPr>
        <w:t xml:space="preserve"> </w:t>
      </w:r>
      <w:r w:rsidR="002A3A4B" w:rsidRPr="002A3A4B">
        <w:rPr>
          <w:rFonts w:hint="eastAsia"/>
        </w:rPr>
        <w:t>결과를</w:t>
      </w:r>
      <w:r w:rsidR="002A3A4B" w:rsidRPr="002A3A4B">
        <w:rPr>
          <w:rFonts w:hint="eastAsia"/>
        </w:rPr>
        <w:t xml:space="preserve"> </w:t>
      </w:r>
      <w:r w:rsidR="002A3A4B" w:rsidRPr="002A3A4B">
        <w:rPr>
          <w:rFonts w:hint="eastAsia"/>
        </w:rPr>
        <w:t>얻었다</w:t>
      </w:r>
      <w:r w:rsidR="002A3A4B" w:rsidRPr="002A3A4B">
        <w:rPr>
          <w:rFonts w:hint="eastAsia"/>
        </w:rPr>
        <w:t xml:space="preserve">. </w:t>
      </w:r>
      <w:r w:rsidR="002A3A4B" w:rsidRPr="002A3A4B">
        <w:rPr>
          <w:rFonts w:hint="eastAsia"/>
        </w:rPr>
        <w:t>표</w:t>
      </w:r>
      <w:r w:rsidR="002A3A4B" w:rsidRPr="002A3A4B">
        <w:rPr>
          <w:rFonts w:hint="eastAsia"/>
        </w:rPr>
        <w:t>4</w:t>
      </w:r>
      <w:r w:rsidR="002A3A4B" w:rsidRPr="002A3A4B">
        <w:rPr>
          <w:rFonts w:hint="eastAsia"/>
        </w:rPr>
        <w:t>에서</w:t>
      </w:r>
      <w:r w:rsidR="002A3A4B" w:rsidRPr="002A3A4B">
        <w:rPr>
          <w:rFonts w:hint="eastAsia"/>
        </w:rPr>
        <w:t xml:space="preserve"> </w:t>
      </w:r>
      <w:r w:rsidR="002A3A4B" w:rsidRPr="002A3A4B">
        <w:rPr>
          <w:rFonts w:hint="eastAsia"/>
        </w:rPr>
        <w:t>보이는</w:t>
      </w:r>
      <w:r w:rsidR="002A3A4B" w:rsidRPr="002A3A4B">
        <w:rPr>
          <w:rFonts w:hint="eastAsia"/>
        </w:rPr>
        <w:t xml:space="preserve"> </w:t>
      </w:r>
      <w:r w:rsidR="002A3A4B" w:rsidRPr="002A3A4B">
        <w:rPr>
          <w:rFonts w:hint="eastAsia"/>
        </w:rPr>
        <w:t>바와</w:t>
      </w:r>
      <w:r w:rsidR="002A3A4B" w:rsidRPr="002A3A4B">
        <w:rPr>
          <w:rFonts w:hint="eastAsia"/>
        </w:rPr>
        <w:t xml:space="preserve"> </w:t>
      </w:r>
      <w:r w:rsidR="002A3A4B" w:rsidRPr="002A3A4B">
        <w:rPr>
          <w:rFonts w:hint="eastAsia"/>
        </w:rPr>
        <w:t>같이</w:t>
      </w:r>
      <w:r w:rsidR="002A3A4B" w:rsidRPr="002A3A4B">
        <w:rPr>
          <w:rFonts w:hint="eastAsia"/>
        </w:rPr>
        <w:t xml:space="preserve"> </w:t>
      </w:r>
      <w:r w:rsidR="002A3A4B" w:rsidRPr="002A3A4B">
        <w:rPr>
          <w:rFonts w:hint="eastAsia"/>
        </w:rPr>
        <w:t>상위</w:t>
      </w:r>
      <w:r w:rsidR="002A3A4B" w:rsidRPr="002A3A4B">
        <w:rPr>
          <w:rFonts w:hint="eastAsia"/>
        </w:rPr>
        <w:t>10</w:t>
      </w:r>
      <w:r w:rsidR="002A3A4B" w:rsidRPr="002A3A4B">
        <w:rPr>
          <w:rFonts w:hint="eastAsia"/>
        </w:rPr>
        <w:t>개</w:t>
      </w:r>
      <w:r w:rsidR="002A3A4B" w:rsidRPr="002A3A4B">
        <w:rPr>
          <w:rFonts w:hint="eastAsia"/>
        </w:rPr>
        <w:t>, 30</w:t>
      </w:r>
      <w:r w:rsidR="002A3A4B" w:rsidRPr="002A3A4B">
        <w:rPr>
          <w:rFonts w:hint="eastAsia"/>
        </w:rPr>
        <w:t>개</w:t>
      </w:r>
      <w:r w:rsidR="002A3A4B" w:rsidRPr="002A3A4B">
        <w:rPr>
          <w:rFonts w:hint="eastAsia"/>
        </w:rPr>
        <w:t>, 50</w:t>
      </w:r>
      <w:r w:rsidR="002A3A4B" w:rsidRPr="002A3A4B">
        <w:rPr>
          <w:rFonts w:hint="eastAsia"/>
        </w:rPr>
        <w:t>개</w:t>
      </w:r>
      <w:r w:rsidR="002A3A4B" w:rsidRPr="002A3A4B">
        <w:rPr>
          <w:rFonts w:hint="eastAsia"/>
        </w:rPr>
        <w:t>, 100</w:t>
      </w:r>
      <w:r w:rsidR="002A3A4B" w:rsidRPr="002A3A4B">
        <w:rPr>
          <w:rFonts w:hint="eastAsia"/>
        </w:rPr>
        <w:t>개</w:t>
      </w:r>
      <w:r w:rsidR="00817EB6">
        <w:rPr>
          <w:rFonts w:hint="eastAsia"/>
        </w:rPr>
        <w:t>의</w:t>
      </w:r>
      <w:r w:rsidR="00817EB6">
        <w:rPr>
          <w:rFonts w:hint="eastAsia"/>
        </w:rPr>
        <w:t xml:space="preserve"> </w:t>
      </w:r>
      <w:r w:rsidR="00817EB6">
        <w:rPr>
          <w:rFonts w:hint="eastAsia"/>
        </w:rPr>
        <w:t>유전자</w:t>
      </w:r>
      <w:r w:rsidR="002A3A4B" w:rsidRPr="002A3A4B">
        <w:rPr>
          <w:rFonts w:hint="eastAsia"/>
        </w:rPr>
        <w:t>를</w:t>
      </w:r>
      <w:r w:rsidR="002A3A4B" w:rsidRPr="002A3A4B">
        <w:rPr>
          <w:rFonts w:hint="eastAsia"/>
        </w:rPr>
        <w:t xml:space="preserve"> </w:t>
      </w:r>
      <w:r w:rsidR="002A3A4B" w:rsidRPr="002A3A4B">
        <w:rPr>
          <w:rFonts w:hint="eastAsia"/>
        </w:rPr>
        <w:t>뽑았을</w:t>
      </w:r>
      <w:r w:rsidR="002A3A4B" w:rsidRPr="002A3A4B">
        <w:rPr>
          <w:rFonts w:hint="eastAsia"/>
        </w:rPr>
        <w:t xml:space="preserve"> </w:t>
      </w:r>
      <w:r w:rsidR="002A3A4B" w:rsidRPr="002A3A4B">
        <w:rPr>
          <w:rFonts w:hint="eastAsia"/>
        </w:rPr>
        <w:t>때</w:t>
      </w:r>
      <w:r w:rsidR="002A3A4B" w:rsidRPr="002A3A4B">
        <w:rPr>
          <w:rFonts w:hint="eastAsia"/>
        </w:rPr>
        <w:t xml:space="preserve"> </w:t>
      </w:r>
      <w:r w:rsidR="002A3A4B" w:rsidRPr="002A3A4B">
        <w:rPr>
          <w:rFonts w:hint="eastAsia"/>
        </w:rPr>
        <w:t>모두</w:t>
      </w:r>
      <w:r w:rsidR="002A3A4B" w:rsidRPr="002A3A4B">
        <w:rPr>
          <w:rFonts w:hint="eastAsia"/>
        </w:rPr>
        <w:t xml:space="preserve"> </w:t>
      </w:r>
      <w:r w:rsidR="002A3A4B" w:rsidRPr="002A3A4B">
        <w:rPr>
          <w:rFonts w:hint="eastAsia"/>
        </w:rPr>
        <w:t>암의</w:t>
      </w:r>
      <w:r w:rsidR="002A3A4B" w:rsidRPr="002A3A4B">
        <w:rPr>
          <w:rFonts w:hint="eastAsia"/>
        </w:rPr>
        <w:t xml:space="preserve"> </w:t>
      </w:r>
      <w:r>
        <w:rPr>
          <w:rFonts w:hint="eastAsia"/>
        </w:rPr>
        <w:t>단계</w:t>
      </w:r>
      <w:r w:rsidR="002A3A4B" w:rsidRPr="002A3A4B">
        <w:rPr>
          <w:rFonts w:hint="eastAsia"/>
        </w:rPr>
        <w:t>를</w:t>
      </w:r>
      <w:r w:rsidR="002A3A4B" w:rsidRPr="002A3A4B">
        <w:rPr>
          <w:rFonts w:hint="eastAsia"/>
        </w:rPr>
        <w:t xml:space="preserve"> </w:t>
      </w:r>
      <w:r w:rsidR="002A3A4B" w:rsidRPr="002A3A4B">
        <w:rPr>
          <w:rFonts w:hint="eastAsia"/>
        </w:rPr>
        <w:t>구분하여</w:t>
      </w:r>
      <w:r w:rsidR="002A3A4B" w:rsidRPr="002A3A4B">
        <w:rPr>
          <w:rFonts w:hint="eastAsia"/>
        </w:rPr>
        <w:t xml:space="preserve"> </w:t>
      </w:r>
      <w:r w:rsidR="002A3A4B" w:rsidRPr="002A3A4B">
        <w:rPr>
          <w:rFonts w:hint="eastAsia"/>
        </w:rPr>
        <w:t>실험</w:t>
      </w:r>
      <w:r w:rsidR="00817EB6">
        <w:rPr>
          <w:rFonts w:hint="eastAsia"/>
        </w:rPr>
        <w:t>하는</w:t>
      </w:r>
      <w:r w:rsidR="00817EB6">
        <w:rPr>
          <w:rFonts w:hint="eastAsia"/>
        </w:rPr>
        <w:t xml:space="preserve"> </w:t>
      </w:r>
      <w:r w:rsidR="00817EB6">
        <w:rPr>
          <w:rFonts w:hint="eastAsia"/>
        </w:rPr>
        <w:t>경우</w:t>
      </w:r>
      <w:r w:rsidR="002A3A4B" w:rsidRPr="002A3A4B">
        <w:rPr>
          <w:rFonts w:hint="eastAsia"/>
        </w:rPr>
        <w:t xml:space="preserve"> </w:t>
      </w:r>
      <w:r w:rsidR="002A3A4B" w:rsidRPr="002A3A4B">
        <w:rPr>
          <w:rFonts w:hint="eastAsia"/>
        </w:rPr>
        <w:t>더</w:t>
      </w:r>
      <w:r w:rsidR="002A3A4B" w:rsidRPr="002A3A4B">
        <w:rPr>
          <w:rFonts w:hint="eastAsia"/>
        </w:rPr>
        <w:t xml:space="preserve"> </w:t>
      </w:r>
      <w:r w:rsidR="002A3A4B" w:rsidRPr="002A3A4B">
        <w:rPr>
          <w:rFonts w:hint="eastAsia"/>
        </w:rPr>
        <w:t>많은</w:t>
      </w:r>
      <w:r w:rsidR="002A3A4B" w:rsidRPr="002A3A4B">
        <w:rPr>
          <w:rFonts w:hint="eastAsia"/>
        </w:rPr>
        <w:t xml:space="preserve"> </w:t>
      </w:r>
      <w:r w:rsidR="002A3A4B">
        <w:rPr>
          <w:rFonts w:hint="eastAsia"/>
        </w:rPr>
        <w:t>질병</w:t>
      </w:r>
      <w:r w:rsidR="002A3A4B">
        <w:rPr>
          <w:rFonts w:hint="eastAsia"/>
        </w:rPr>
        <w:t xml:space="preserve"> </w:t>
      </w:r>
      <w:r w:rsidR="002A3A4B" w:rsidRPr="002A3A4B">
        <w:rPr>
          <w:rFonts w:hint="eastAsia"/>
        </w:rPr>
        <w:t>유전자를</w:t>
      </w:r>
      <w:r w:rsidR="002A3A4B" w:rsidRPr="002A3A4B">
        <w:rPr>
          <w:rFonts w:hint="eastAsia"/>
        </w:rPr>
        <w:t xml:space="preserve"> </w:t>
      </w:r>
      <w:r w:rsidR="002A3A4B" w:rsidRPr="002A3A4B">
        <w:rPr>
          <w:rFonts w:hint="eastAsia"/>
        </w:rPr>
        <w:t>찾</w:t>
      </w:r>
      <w:r w:rsidR="00817EB6">
        <w:rPr>
          <w:rFonts w:hint="eastAsia"/>
        </w:rPr>
        <w:t>았</w:t>
      </w:r>
      <w:r w:rsidR="002A3A4B" w:rsidRPr="002A3A4B">
        <w:rPr>
          <w:rFonts w:hint="eastAsia"/>
        </w:rPr>
        <w:t>다</w:t>
      </w:r>
      <w:r w:rsidR="002A3A4B" w:rsidRPr="002A3A4B">
        <w:rPr>
          <w:rFonts w:hint="eastAsia"/>
        </w:rPr>
        <w:t>.</w:t>
      </w:r>
    </w:p>
    <w:p w:rsidR="00357263" w:rsidRPr="002A3A4B" w:rsidRDefault="00357263" w:rsidP="002A3A4B">
      <w:pPr>
        <w:pStyle w:val="aa"/>
      </w:pPr>
    </w:p>
    <w:p w:rsidR="00810801" w:rsidRDefault="00810801" w:rsidP="00810801">
      <w:pPr>
        <w:pStyle w:val="aa"/>
        <w:ind w:firstLine="0"/>
        <w:jc w:val="center"/>
        <w:rPr>
          <w:rFonts w:ascii="한양신명조" w:eastAsia="한양신명조"/>
          <w:sz w:val="18"/>
          <w:szCs w:val="18"/>
        </w:rPr>
      </w:pPr>
      <w:r w:rsidRPr="009F50E2">
        <w:rPr>
          <w:rFonts w:ascii="한양신명조" w:eastAsia="한양신명조"/>
          <w:sz w:val="18"/>
          <w:szCs w:val="18"/>
        </w:rPr>
        <w:t>&lt;</w:t>
      </w:r>
      <w:r w:rsidRPr="009F50E2">
        <w:rPr>
          <w:rFonts w:ascii="한양신명조" w:eastAsia="한양신명조" w:hint="eastAsia"/>
          <w:sz w:val="18"/>
          <w:szCs w:val="18"/>
        </w:rPr>
        <w:t>표</w:t>
      </w:r>
      <w:r w:rsidRPr="009F50E2">
        <w:rPr>
          <w:rFonts w:ascii="한양신명조" w:eastAsia="한양신명조"/>
          <w:sz w:val="18"/>
          <w:szCs w:val="18"/>
        </w:rPr>
        <w:t xml:space="preserve"> </w:t>
      </w:r>
      <w:r>
        <w:rPr>
          <w:rFonts w:ascii="한양신명조" w:eastAsia="한양신명조" w:hint="eastAsia"/>
          <w:sz w:val="18"/>
          <w:szCs w:val="18"/>
        </w:rPr>
        <w:t>4</w:t>
      </w:r>
      <w:r w:rsidRPr="009F50E2">
        <w:rPr>
          <w:rFonts w:ascii="한양신명조" w:eastAsia="한양신명조"/>
          <w:sz w:val="18"/>
          <w:szCs w:val="18"/>
        </w:rPr>
        <w:t xml:space="preserve">&gt; </w:t>
      </w:r>
      <w:r>
        <w:rPr>
          <w:rFonts w:ascii="한양신명조" w:eastAsia="한양신명조" w:hint="eastAsia"/>
          <w:sz w:val="18"/>
          <w:szCs w:val="18"/>
        </w:rPr>
        <w:t>스테이지를 구분하</w:t>
      </w:r>
      <w:r w:rsidR="00384EC5">
        <w:rPr>
          <w:rFonts w:ascii="한양신명조" w:eastAsia="한양신명조" w:hint="eastAsia"/>
          <w:sz w:val="18"/>
          <w:szCs w:val="18"/>
        </w:rPr>
        <w:t xml:space="preserve">여 </w:t>
      </w:r>
      <m:oMath>
        <m:sSub>
          <m:sSubPr>
            <m:ctrlPr>
              <w:rPr>
                <w:rFonts w:ascii="Cambria Math" w:hAnsi="Cambria Math"/>
                <w:sz w:val="18"/>
              </w:rPr>
            </m:ctrlPr>
          </m:sSubPr>
          <m:e>
            <m:r>
              <m:rPr>
                <m:sty m:val="p"/>
              </m:rPr>
              <w:rPr>
                <w:rFonts w:ascii="Cambria Math" w:hAnsi="Cambria Math"/>
                <w:sz w:val="18"/>
              </w:rPr>
              <m:t>Score</m:t>
            </m:r>
          </m:e>
          <m:sub>
            <m:r>
              <w:rPr>
                <w:rFonts w:ascii="Cambria Math" w:hAnsi="Cambria Math"/>
                <w:sz w:val="18"/>
              </w:rPr>
              <m:t>PC</m:t>
            </m:r>
            <m:sSub>
              <m:sSubPr>
                <m:ctrlPr>
                  <w:rPr>
                    <w:rFonts w:ascii="Cambria Math" w:hAnsi="Cambria Math"/>
                    <w:i/>
                    <w:sz w:val="18"/>
                  </w:rPr>
                </m:ctrlPr>
              </m:sSubPr>
              <m:e>
                <m:r>
                  <w:rPr>
                    <w:rFonts w:ascii="Cambria Math" w:hAnsi="Cambria Math"/>
                    <w:sz w:val="18"/>
                  </w:rPr>
                  <m:t>C</m:t>
                </m:r>
              </m:e>
              <m:sub>
                <m:r>
                  <w:rPr>
                    <w:rFonts w:ascii="Cambria Math" w:hAnsi="Cambria Math"/>
                    <w:sz w:val="18"/>
                  </w:rPr>
                  <m:t>i</m:t>
                </m:r>
              </m:sub>
            </m:sSub>
          </m:sub>
        </m:sSub>
      </m:oMath>
      <w:r w:rsidR="00384EC5" w:rsidRPr="00384EC5">
        <w:rPr>
          <w:rFonts w:hint="eastAsia"/>
          <w:sz w:val="18"/>
        </w:rPr>
        <w:t>와</w:t>
      </w:r>
      <w:r w:rsidR="00384EC5" w:rsidRPr="00384EC5">
        <w:rPr>
          <w:rFonts w:hint="eastAsia"/>
          <w:sz w:val="18"/>
        </w:rPr>
        <w:t xml:space="preserve"> </w:t>
      </w:r>
      <m:oMath>
        <m:sSub>
          <m:sSubPr>
            <m:ctrlPr>
              <w:rPr>
                <w:rFonts w:ascii="Cambria Math" w:hAnsi="Cambria Math"/>
                <w:sz w:val="18"/>
              </w:rPr>
            </m:ctrlPr>
          </m:sSubPr>
          <m:e>
            <m:r>
              <m:rPr>
                <m:sty m:val="p"/>
              </m:rPr>
              <w:rPr>
                <w:rFonts w:ascii="Cambria Math" w:hAnsi="Cambria Math"/>
                <w:sz w:val="18"/>
              </w:rPr>
              <m:t>Score</m:t>
            </m:r>
          </m:e>
          <m:sub>
            <m:sSub>
              <m:sSubPr>
                <m:ctrlPr>
                  <w:rPr>
                    <w:rFonts w:ascii="Cambria Math" w:hAnsi="Cambria Math"/>
                    <w:i/>
                    <w:sz w:val="18"/>
                  </w:rPr>
                </m:ctrlPr>
              </m:sSubPr>
              <m:e>
                <m:r>
                  <m:rPr>
                    <m:sty m:val="p"/>
                  </m:rPr>
                  <w:rPr>
                    <w:rFonts w:ascii="Cambria Math" w:hAnsi="Cambria Math"/>
                    <w:sz w:val="18"/>
                  </w:rPr>
                  <m:t>diff</m:t>
                </m:r>
              </m:e>
              <m:sub>
                <m:r>
                  <w:rPr>
                    <w:rFonts w:ascii="Cambria Math" w:hAnsi="Cambria Math"/>
                    <w:sz w:val="18"/>
                  </w:rPr>
                  <m:t>i</m:t>
                </m:r>
              </m:sub>
            </m:sSub>
          </m:sub>
        </m:sSub>
      </m:oMath>
      <w:r w:rsidR="00384EC5" w:rsidRPr="00384EC5">
        <w:rPr>
          <w:rFonts w:hint="eastAsia"/>
          <w:sz w:val="18"/>
        </w:rPr>
        <w:t>을</w:t>
      </w:r>
      <w:r w:rsidR="00384EC5" w:rsidRPr="00384EC5">
        <w:rPr>
          <w:rFonts w:hint="eastAsia"/>
          <w:sz w:val="18"/>
        </w:rPr>
        <w:t xml:space="preserve"> </w:t>
      </w:r>
      <w:r w:rsidR="00384EC5">
        <w:rPr>
          <w:rFonts w:ascii="한양신명조" w:eastAsia="한양신명조" w:hint="eastAsia"/>
          <w:sz w:val="18"/>
          <w:szCs w:val="18"/>
        </w:rPr>
        <w:t>계산했을 때와</w:t>
      </w:r>
      <w:r>
        <w:rPr>
          <w:rFonts w:ascii="한양신명조" w:eastAsia="한양신명조" w:hint="eastAsia"/>
          <w:sz w:val="18"/>
          <w:szCs w:val="18"/>
        </w:rPr>
        <w:t xml:space="preserve"> 구분하지 않</w:t>
      </w:r>
      <w:r w:rsidR="00384EC5">
        <w:rPr>
          <w:rFonts w:ascii="한양신명조" w:eastAsia="한양신명조" w:hint="eastAsia"/>
          <w:sz w:val="18"/>
          <w:szCs w:val="18"/>
        </w:rPr>
        <w:t>고 계산했을</w:t>
      </w:r>
      <w:r>
        <w:rPr>
          <w:rFonts w:ascii="한양신명조" w:eastAsia="한양신명조" w:hint="eastAsia"/>
          <w:sz w:val="18"/>
          <w:szCs w:val="18"/>
        </w:rPr>
        <w:t xml:space="preserve"> 때의 성능 비교 결과</w:t>
      </w:r>
    </w:p>
    <w:tbl>
      <w:tblPr>
        <w:tblStyle w:val="af7"/>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2055"/>
        <w:gridCol w:w="2056"/>
      </w:tblGrid>
      <w:tr w:rsidR="00384EC5" w:rsidTr="00620E09">
        <w:trPr>
          <w:trHeight w:val="206"/>
        </w:trPr>
        <w:tc>
          <w:tcPr>
            <w:tcW w:w="851" w:type="dxa"/>
            <w:shd w:val="clear" w:color="auto" w:fill="BFBFBF" w:themeFill="background1" w:themeFillShade="BF"/>
            <w:vAlign w:val="center"/>
          </w:tcPr>
          <w:p w:rsidR="00384EC5" w:rsidRPr="00384EC5" w:rsidRDefault="00384EC5" w:rsidP="003A3382">
            <w:pPr>
              <w:pStyle w:val="aa"/>
              <w:ind w:firstLine="0"/>
              <w:jc w:val="center"/>
              <w:rPr>
                <w:sz w:val="16"/>
                <w:szCs w:val="16"/>
              </w:rPr>
            </w:pPr>
          </w:p>
        </w:tc>
        <w:tc>
          <w:tcPr>
            <w:tcW w:w="2055" w:type="dxa"/>
            <w:shd w:val="clear" w:color="auto" w:fill="BFBFBF" w:themeFill="background1" w:themeFillShade="BF"/>
            <w:vAlign w:val="center"/>
          </w:tcPr>
          <w:p w:rsidR="00384EC5" w:rsidRPr="00384EC5" w:rsidRDefault="0019125C" w:rsidP="003A3382">
            <w:pPr>
              <w:pStyle w:val="aa"/>
              <w:ind w:firstLine="0"/>
              <w:jc w:val="center"/>
              <w:rPr>
                <w:sz w:val="16"/>
                <w:szCs w:val="16"/>
              </w:rPr>
            </w:pPr>
            <w:r>
              <w:rPr>
                <w:rFonts w:hint="eastAsia"/>
                <w:sz w:val="16"/>
                <w:szCs w:val="16"/>
              </w:rPr>
              <w:t>단계</w:t>
            </w:r>
            <w:r w:rsidR="00384EC5">
              <w:rPr>
                <w:rFonts w:hint="eastAsia"/>
                <w:sz w:val="16"/>
                <w:szCs w:val="16"/>
              </w:rPr>
              <w:t>를</w:t>
            </w:r>
            <w:r w:rsidR="00384EC5">
              <w:rPr>
                <w:rFonts w:hint="eastAsia"/>
                <w:sz w:val="16"/>
                <w:szCs w:val="16"/>
              </w:rPr>
              <w:t xml:space="preserve"> </w:t>
            </w:r>
            <w:r w:rsidR="00384EC5">
              <w:rPr>
                <w:rFonts w:hint="eastAsia"/>
                <w:sz w:val="16"/>
                <w:szCs w:val="16"/>
              </w:rPr>
              <w:t>구분하였을</w:t>
            </w:r>
            <w:r w:rsidR="00384EC5">
              <w:rPr>
                <w:rFonts w:hint="eastAsia"/>
                <w:sz w:val="16"/>
                <w:szCs w:val="16"/>
              </w:rPr>
              <w:t xml:space="preserve"> </w:t>
            </w:r>
            <w:r w:rsidR="00384EC5">
              <w:rPr>
                <w:rFonts w:hint="eastAsia"/>
                <w:sz w:val="16"/>
                <w:szCs w:val="16"/>
              </w:rPr>
              <w:t>때</w:t>
            </w:r>
          </w:p>
        </w:tc>
        <w:tc>
          <w:tcPr>
            <w:tcW w:w="2056" w:type="dxa"/>
            <w:shd w:val="clear" w:color="auto" w:fill="BFBFBF" w:themeFill="background1" w:themeFillShade="BF"/>
            <w:vAlign w:val="center"/>
          </w:tcPr>
          <w:p w:rsidR="00384EC5" w:rsidRPr="00384EC5" w:rsidRDefault="0019125C" w:rsidP="003A3382">
            <w:pPr>
              <w:pStyle w:val="aa"/>
              <w:ind w:firstLine="0"/>
              <w:jc w:val="center"/>
              <w:rPr>
                <w:sz w:val="16"/>
                <w:szCs w:val="16"/>
              </w:rPr>
            </w:pPr>
            <w:r>
              <w:rPr>
                <w:rFonts w:hint="eastAsia"/>
                <w:sz w:val="16"/>
                <w:szCs w:val="16"/>
              </w:rPr>
              <w:t>단계</w:t>
            </w:r>
            <w:r w:rsidR="00384EC5">
              <w:rPr>
                <w:rFonts w:hint="eastAsia"/>
                <w:sz w:val="16"/>
                <w:szCs w:val="16"/>
              </w:rPr>
              <w:t>를</w:t>
            </w:r>
            <w:r w:rsidR="00384EC5">
              <w:rPr>
                <w:rFonts w:hint="eastAsia"/>
                <w:sz w:val="16"/>
                <w:szCs w:val="16"/>
              </w:rPr>
              <w:t xml:space="preserve"> </w:t>
            </w:r>
            <w:r w:rsidR="00384EC5">
              <w:rPr>
                <w:rFonts w:hint="eastAsia"/>
                <w:sz w:val="16"/>
                <w:szCs w:val="16"/>
              </w:rPr>
              <w:t>구분하지</w:t>
            </w:r>
            <w:r w:rsidR="00384EC5">
              <w:rPr>
                <w:rFonts w:hint="eastAsia"/>
                <w:sz w:val="16"/>
                <w:szCs w:val="16"/>
              </w:rPr>
              <w:t xml:space="preserve"> </w:t>
            </w:r>
            <w:r w:rsidR="00384EC5">
              <w:rPr>
                <w:rFonts w:hint="eastAsia"/>
                <w:sz w:val="16"/>
                <w:szCs w:val="16"/>
              </w:rPr>
              <w:t>않을</w:t>
            </w:r>
            <w:r w:rsidR="00384EC5">
              <w:rPr>
                <w:rFonts w:hint="eastAsia"/>
                <w:sz w:val="16"/>
                <w:szCs w:val="16"/>
              </w:rPr>
              <w:t xml:space="preserve"> </w:t>
            </w:r>
            <w:r w:rsidR="00384EC5">
              <w:rPr>
                <w:rFonts w:hint="eastAsia"/>
                <w:sz w:val="16"/>
                <w:szCs w:val="16"/>
              </w:rPr>
              <w:t>때</w:t>
            </w:r>
          </w:p>
        </w:tc>
      </w:tr>
      <w:tr w:rsidR="00384EC5" w:rsidTr="00620E09">
        <w:trPr>
          <w:trHeight w:val="292"/>
        </w:trPr>
        <w:tc>
          <w:tcPr>
            <w:tcW w:w="851" w:type="dxa"/>
            <w:vAlign w:val="center"/>
          </w:tcPr>
          <w:p w:rsidR="00384EC5" w:rsidRPr="00384EC5" w:rsidRDefault="00384EC5" w:rsidP="003A3382">
            <w:pPr>
              <w:pStyle w:val="aa"/>
              <w:ind w:firstLine="0"/>
              <w:jc w:val="left"/>
              <w:rPr>
                <w:sz w:val="16"/>
                <w:szCs w:val="16"/>
              </w:rPr>
            </w:pPr>
            <w:r>
              <w:rPr>
                <w:rFonts w:hint="eastAsia"/>
                <w:sz w:val="16"/>
                <w:szCs w:val="16"/>
              </w:rPr>
              <w:t>Top 1</w:t>
            </w:r>
            <w:r w:rsidRPr="00384EC5">
              <w:rPr>
                <w:rFonts w:hint="eastAsia"/>
                <w:sz w:val="16"/>
                <w:szCs w:val="16"/>
              </w:rPr>
              <w:t>0</w:t>
            </w:r>
          </w:p>
        </w:tc>
        <w:tc>
          <w:tcPr>
            <w:tcW w:w="2055" w:type="dxa"/>
            <w:vAlign w:val="center"/>
          </w:tcPr>
          <w:p w:rsidR="00384EC5" w:rsidRPr="00384EC5" w:rsidRDefault="00384EC5" w:rsidP="003A3382">
            <w:pPr>
              <w:pStyle w:val="aa"/>
              <w:ind w:firstLine="0"/>
              <w:jc w:val="center"/>
              <w:rPr>
                <w:sz w:val="16"/>
                <w:szCs w:val="16"/>
              </w:rPr>
            </w:pPr>
            <w:r>
              <w:rPr>
                <w:rFonts w:hint="eastAsia"/>
                <w:sz w:val="16"/>
                <w:szCs w:val="16"/>
              </w:rPr>
              <w:t>9</w:t>
            </w:r>
          </w:p>
        </w:tc>
        <w:tc>
          <w:tcPr>
            <w:tcW w:w="2056" w:type="dxa"/>
            <w:vAlign w:val="center"/>
          </w:tcPr>
          <w:p w:rsidR="00384EC5" w:rsidRPr="00384EC5" w:rsidRDefault="00384EC5" w:rsidP="003A3382">
            <w:pPr>
              <w:pStyle w:val="aa"/>
              <w:ind w:firstLine="0"/>
              <w:jc w:val="center"/>
              <w:rPr>
                <w:sz w:val="16"/>
                <w:szCs w:val="16"/>
              </w:rPr>
            </w:pPr>
            <w:r>
              <w:rPr>
                <w:rFonts w:hint="eastAsia"/>
                <w:sz w:val="16"/>
                <w:szCs w:val="16"/>
              </w:rPr>
              <w:t>6</w:t>
            </w:r>
          </w:p>
        </w:tc>
      </w:tr>
      <w:tr w:rsidR="00384EC5" w:rsidTr="00620E09">
        <w:trPr>
          <w:trHeight w:val="292"/>
        </w:trPr>
        <w:tc>
          <w:tcPr>
            <w:tcW w:w="851" w:type="dxa"/>
            <w:vAlign w:val="center"/>
          </w:tcPr>
          <w:p w:rsidR="00384EC5" w:rsidRPr="00384EC5" w:rsidRDefault="00384EC5" w:rsidP="003A3382">
            <w:pPr>
              <w:pStyle w:val="aa"/>
              <w:ind w:firstLine="0"/>
              <w:jc w:val="left"/>
              <w:rPr>
                <w:sz w:val="16"/>
                <w:szCs w:val="16"/>
              </w:rPr>
            </w:pPr>
            <w:r>
              <w:rPr>
                <w:rFonts w:hint="eastAsia"/>
                <w:sz w:val="16"/>
                <w:szCs w:val="16"/>
              </w:rPr>
              <w:t>Top 30</w:t>
            </w:r>
          </w:p>
        </w:tc>
        <w:tc>
          <w:tcPr>
            <w:tcW w:w="2055" w:type="dxa"/>
            <w:vAlign w:val="center"/>
          </w:tcPr>
          <w:p w:rsidR="00384EC5" w:rsidRPr="00384EC5" w:rsidRDefault="00384EC5" w:rsidP="003A3382">
            <w:pPr>
              <w:pStyle w:val="aa"/>
              <w:ind w:firstLine="0"/>
              <w:jc w:val="center"/>
              <w:rPr>
                <w:sz w:val="16"/>
                <w:szCs w:val="16"/>
              </w:rPr>
            </w:pPr>
            <w:r>
              <w:rPr>
                <w:rFonts w:hint="eastAsia"/>
                <w:sz w:val="16"/>
                <w:szCs w:val="16"/>
              </w:rPr>
              <w:t>26</w:t>
            </w:r>
          </w:p>
        </w:tc>
        <w:tc>
          <w:tcPr>
            <w:tcW w:w="2056" w:type="dxa"/>
            <w:vAlign w:val="center"/>
          </w:tcPr>
          <w:p w:rsidR="00384EC5" w:rsidRPr="00384EC5" w:rsidRDefault="00384EC5" w:rsidP="003A3382">
            <w:pPr>
              <w:pStyle w:val="aa"/>
              <w:ind w:firstLine="0"/>
              <w:jc w:val="center"/>
              <w:rPr>
                <w:sz w:val="16"/>
                <w:szCs w:val="16"/>
              </w:rPr>
            </w:pPr>
            <w:r>
              <w:rPr>
                <w:rFonts w:hint="eastAsia"/>
                <w:sz w:val="16"/>
                <w:szCs w:val="16"/>
              </w:rPr>
              <w:t>23</w:t>
            </w:r>
          </w:p>
        </w:tc>
      </w:tr>
      <w:tr w:rsidR="00384EC5" w:rsidTr="00620E09">
        <w:trPr>
          <w:trHeight w:val="292"/>
        </w:trPr>
        <w:tc>
          <w:tcPr>
            <w:tcW w:w="851" w:type="dxa"/>
            <w:vAlign w:val="center"/>
          </w:tcPr>
          <w:p w:rsidR="00384EC5" w:rsidRPr="00384EC5" w:rsidRDefault="00384EC5" w:rsidP="003A3382">
            <w:pPr>
              <w:pStyle w:val="aa"/>
              <w:ind w:firstLine="0"/>
              <w:jc w:val="left"/>
              <w:rPr>
                <w:sz w:val="16"/>
                <w:szCs w:val="16"/>
              </w:rPr>
            </w:pPr>
            <w:r>
              <w:rPr>
                <w:rFonts w:hint="eastAsia"/>
                <w:sz w:val="16"/>
                <w:szCs w:val="16"/>
              </w:rPr>
              <w:t>Top 50</w:t>
            </w:r>
          </w:p>
        </w:tc>
        <w:tc>
          <w:tcPr>
            <w:tcW w:w="2055" w:type="dxa"/>
            <w:vAlign w:val="center"/>
          </w:tcPr>
          <w:p w:rsidR="00384EC5" w:rsidRPr="00384EC5" w:rsidRDefault="00384EC5" w:rsidP="003A3382">
            <w:pPr>
              <w:pStyle w:val="aa"/>
              <w:ind w:firstLine="0"/>
              <w:jc w:val="center"/>
              <w:rPr>
                <w:sz w:val="16"/>
                <w:szCs w:val="16"/>
              </w:rPr>
            </w:pPr>
            <w:r>
              <w:rPr>
                <w:rFonts w:hint="eastAsia"/>
                <w:sz w:val="16"/>
                <w:szCs w:val="16"/>
              </w:rPr>
              <w:t>40</w:t>
            </w:r>
          </w:p>
        </w:tc>
        <w:tc>
          <w:tcPr>
            <w:tcW w:w="2056" w:type="dxa"/>
            <w:vAlign w:val="center"/>
          </w:tcPr>
          <w:p w:rsidR="00384EC5" w:rsidRPr="00384EC5" w:rsidRDefault="00384EC5" w:rsidP="003A3382">
            <w:pPr>
              <w:pStyle w:val="aa"/>
              <w:ind w:firstLine="0"/>
              <w:jc w:val="center"/>
              <w:rPr>
                <w:sz w:val="16"/>
                <w:szCs w:val="16"/>
              </w:rPr>
            </w:pPr>
            <w:r>
              <w:rPr>
                <w:rFonts w:hint="eastAsia"/>
                <w:sz w:val="16"/>
                <w:szCs w:val="16"/>
              </w:rPr>
              <w:t>35</w:t>
            </w:r>
          </w:p>
        </w:tc>
      </w:tr>
      <w:tr w:rsidR="00384EC5" w:rsidTr="00620E09">
        <w:trPr>
          <w:trHeight w:val="292"/>
        </w:trPr>
        <w:tc>
          <w:tcPr>
            <w:tcW w:w="851" w:type="dxa"/>
            <w:vAlign w:val="center"/>
          </w:tcPr>
          <w:p w:rsidR="00384EC5" w:rsidRDefault="00384EC5" w:rsidP="003A3382">
            <w:pPr>
              <w:pStyle w:val="aa"/>
              <w:ind w:firstLine="0"/>
              <w:jc w:val="left"/>
              <w:rPr>
                <w:sz w:val="16"/>
                <w:szCs w:val="16"/>
              </w:rPr>
            </w:pPr>
            <w:r>
              <w:rPr>
                <w:rFonts w:hint="eastAsia"/>
                <w:sz w:val="16"/>
                <w:szCs w:val="16"/>
              </w:rPr>
              <w:t>Top 100</w:t>
            </w:r>
          </w:p>
        </w:tc>
        <w:tc>
          <w:tcPr>
            <w:tcW w:w="2055" w:type="dxa"/>
            <w:vAlign w:val="center"/>
          </w:tcPr>
          <w:p w:rsidR="00384EC5" w:rsidRDefault="00384EC5" w:rsidP="003A3382">
            <w:pPr>
              <w:pStyle w:val="aa"/>
              <w:ind w:firstLine="0"/>
              <w:jc w:val="center"/>
              <w:rPr>
                <w:sz w:val="16"/>
                <w:szCs w:val="16"/>
              </w:rPr>
            </w:pPr>
            <w:r>
              <w:rPr>
                <w:rFonts w:hint="eastAsia"/>
                <w:sz w:val="16"/>
                <w:szCs w:val="16"/>
              </w:rPr>
              <w:t>70</w:t>
            </w:r>
          </w:p>
        </w:tc>
        <w:tc>
          <w:tcPr>
            <w:tcW w:w="2056" w:type="dxa"/>
            <w:vAlign w:val="center"/>
          </w:tcPr>
          <w:p w:rsidR="00384EC5" w:rsidRDefault="00384EC5" w:rsidP="003A3382">
            <w:pPr>
              <w:pStyle w:val="aa"/>
              <w:ind w:firstLine="0"/>
              <w:jc w:val="center"/>
              <w:rPr>
                <w:sz w:val="16"/>
                <w:szCs w:val="16"/>
              </w:rPr>
            </w:pPr>
            <w:r>
              <w:rPr>
                <w:rFonts w:hint="eastAsia"/>
                <w:sz w:val="16"/>
                <w:szCs w:val="16"/>
              </w:rPr>
              <w:t>59</w:t>
            </w:r>
          </w:p>
        </w:tc>
      </w:tr>
    </w:tbl>
    <w:p w:rsidR="00810801" w:rsidRDefault="00810801">
      <w:pPr>
        <w:pStyle w:val="aa"/>
        <w:ind w:firstLine="0"/>
        <w:rPr>
          <w:rFonts w:ascii="돋움체" w:eastAsia="돋움체" w:hAnsi="돋움체"/>
          <w:b/>
        </w:rPr>
      </w:pPr>
    </w:p>
    <w:p w:rsidR="00F71765" w:rsidRDefault="007E19A5">
      <w:pPr>
        <w:pStyle w:val="aa"/>
        <w:ind w:firstLine="0"/>
        <w:rPr>
          <w:rFonts w:ascii="돋움체" w:eastAsia="돋움체" w:hAnsi="돋움체"/>
          <w:b/>
        </w:rPr>
      </w:pPr>
      <w:r>
        <w:rPr>
          <w:rFonts w:ascii="돋움체" w:eastAsia="돋움체" w:hAnsi="돋움체" w:hint="eastAsia"/>
          <w:b/>
        </w:rPr>
        <w:t>4</w:t>
      </w:r>
      <w:r w:rsidR="00F71765" w:rsidRPr="00F71765">
        <w:rPr>
          <w:rFonts w:ascii="돋움체" w:eastAsia="돋움체" w:hAnsi="돋움체" w:hint="eastAsia"/>
          <w:b/>
        </w:rPr>
        <w:t>. 결론</w:t>
      </w:r>
    </w:p>
    <w:p w:rsidR="004324E9" w:rsidRPr="00B70FDA" w:rsidRDefault="004324E9" w:rsidP="004324E9">
      <w:pPr>
        <w:pStyle w:val="aa"/>
        <w:rPr>
          <w:rFonts w:ascii="바탕체" w:hAnsi="바탕체"/>
        </w:rPr>
      </w:pPr>
      <w:r w:rsidRPr="00E3724F">
        <w:rPr>
          <w:rFonts w:ascii="바탕체" w:hAnsi="바탕체" w:hint="eastAsia"/>
        </w:rPr>
        <w:t xml:space="preserve">본 </w:t>
      </w:r>
      <w:r w:rsidR="00910C0A">
        <w:rPr>
          <w:rFonts w:ascii="바탕체" w:hAnsi="바탕체" w:hint="eastAsia"/>
        </w:rPr>
        <w:t>논문이</w:t>
      </w:r>
      <w:r w:rsidRPr="00E3724F">
        <w:rPr>
          <w:rFonts w:ascii="바탕체" w:hAnsi="바탕체" w:hint="eastAsia"/>
        </w:rPr>
        <w:t xml:space="preserve"> 제안하는 방법은 </w:t>
      </w:r>
      <w:r w:rsidR="001E1987" w:rsidRPr="00E3724F">
        <w:rPr>
          <w:rFonts w:ascii="바탕체" w:hAnsi="바탕체" w:hint="eastAsia"/>
        </w:rPr>
        <w:t xml:space="preserve">유전체에 관해서 다양한 연구를 통해 얻어진 </w:t>
      </w:r>
      <w:r w:rsidRPr="00E3724F">
        <w:rPr>
          <w:rFonts w:ascii="바탕체" w:hAnsi="바탕체" w:hint="eastAsia"/>
        </w:rPr>
        <w:t xml:space="preserve">데이터를 통합하여 보다 정확한 </w:t>
      </w:r>
      <w:r w:rsidR="001E1987" w:rsidRPr="00E3724F">
        <w:rPr>
          <w:rFonts w:ascii="바탕체" w:hAnsi="바탕체" w:hint="eastAsia"/>
        </w:rPr>
        <w:t xml:space="preserve">질병 </w:t>
      </w:r>
      <w:r w:rsidRPr="00E3724F">
        <w:rPr>
          <w:rFonts w:ascii="바탕체" w:hAnsi="바탕체" w:hint="eastAsia"/>
        </w:rPr>
        <w:t xml:space="preserve">유전자 예측을 하는 것이다. </w:t>
      </w:r>
      <w:r w:rsidR="0075518E" w:rsidRPr="00E3724F">
        <w:rPr>
          <w:rFonts w:ascii="바탕체" w:hAnsi="바탕체" w:hint="eastAsia"/>
        </w:rPr>
        <w:t>실험 결</w:t>
      </w:r>
      <w:r w:rsidR="00E95A24" w:rsidRPr="00E3724F">
        <w:rPr>
          <w:rFonts w:ascii="바탕체" w:hAnsi="바탕체" w:hint="eastAsia"/>
        </w:rPr>
        <w:t>과,</w:t>
      </w:r>
      <w:r w:rsidR="0075518E" w:rsidRPr="00E3724F">
        <w:rPr>
          <w:rFonts w:ascii="바탕체" w:hAnsi="바탕체" w:hint="eastAsia"/>
        </w:rPr>
        <w:t xml:space="preserve"> </w:t>
      </w:r>
      <w:r w:rsidR="00E95A24" w:rsidRPr="003F1CBA">
        <w:rPr>
          <w:rFonts w:ascii="바탕체" w:hAnsi="바탕체" w:hint="eastAsia"/>
        </w:rPr>
        <w:t>마이크로어레이</w:t>
      </w:r>
      <w:r w:rsidR="003971AC" w:rsidRPr="003F1CBA">
        <w:rPr>
          <w:rFonts w:ascii="바탕체" w:hAnsi="바탕체" w:hint="eastAsia"/>
        </w:rPr>
        <w:t xml:space="preserve"> 또는</w:t>
      </w:r>
      <w:r w:rsidR="00E95A24" w:rsidRPr="003F1CBA">
        <w:rPr>
          <w:rFonts w:ascii="바탕체" w:hAnsi="바탕체" w:hint="eastAsia"/>
        </w:rPr>
        <w:t xml:space="preserve"> 문헌자료를 단</w:t>
      </w:r>
      <w:r w:rsidR="001E1987" w:rsidRPr="003F1CBA">
        <w:rPr>
          <w:rFonts w:ascii="바탕체" w:hAnsi="바탕체" w:hint="eastAsia"/>
        </w:rPr>
        <w:t>독으로</w:t>
      </w:r>
      <w:r w:rsidR="00E95A24" w:rsidRPr="003F1CBA">
        <w:rPr>
          <w:rFonts w:ascii="바탕체" w:hAnsi="바탕체" w:hint="eastAsia"/>
        </w:rPr>
        <w:t xml:space="preserve"> </w:t>
      </w:r>
      <w:r w:rsidR="00E95A24" w:rsidRPr="00E3724F">
        <w:rPr>
          <w:rFonts w:ascii="바탕체" w:hAnsi="바탕체" w:hint="eastAsia"/>
        </w:rPr>
        <w:t xml:space="preserve">사용하였을 때보다 </w:t>
      </w:r>
      <w:r w:rsidR="0075518E" w:rsidRPr="00E3724F">
        <w:rPr>
          <w:rFonts w:ascii="바탕체" w:hAnsi="바탕체" w:hint="eastAsia"/>
        </w:rPr>
        <w:t>데이터</w:t>
      </w:r>
      <w:r w:rsidRPr="00E3724F">
        <w:rPr>
          <w:rFonts w:ascii="바탕체" w:hAnsi="바탕체" w:hint="eastAsia"/>
        </w:rPr>
        <w:t xml:space="preserve">를 통합하여 사용했을 </w:t>
      </w:r>
      <w:r w:rsidR="00CE7A7A" w:rsidRPr="00E3724F">
        <w:rPr>
          <w:rFonts w:ascii="바탕체" w:hAnsi="바탕체" w:hint="eastAsia"/>
        </w:rPr>
        <w:t>때</w:t>
      </w:r>
      <w:r w:rsidR="00E95A24" w:rsidRPr="00E3724F">
        <w:rPr>
          <w:rFonts w:ascii="바탕체" w:hAnsi="바탕체" w:hint="eastAsia"/>
        </w:rPr>
        <w:t>에</w:t>
      </w:r>
      <w:r w:rsidRPr="00E3724F">
        <w:rPr>
          <w:rFonts w:ascii="바탕체" w:hAnsi="바탕체" w:hint="eastAsia"/>
        </w:rPr>
        <w:t xml:space="preserve"> </w:t>
      </w:r>
      <w:r w:rsidR="007F004C" w:rsidRPr="00E3724F">
        <w:rPr>
          <w:rFonts w:ascii="바탕체" w:hAnsi="바탕체" w:hint="eastAsia"/>
        </w:rPr>
        <w:t>더욱</w:t>
      </w:r>
      <w:r w:rsidR="0075518E" w:rsidRPr="00E3724F">
        <w:rPr>
          <w:rFonts w:ascii="바탕체" w:hAnsi="바탕체" w:hint="eastAsia"/>
        </w:rPr>
        <w:t xml:space="preserve"> </w:t>
      </w:r>
      <w:r w:rsidRPr="00E3724F">
        <w:rPr>
          <w:rFonts w:ascii="바탕체" w:hAnsi="바탕체" w:hint="eastAsia"/>
        </w:rPr>
        <w:t xml:space="preserve">정확도 높은 질병 유전자 예측이 가능하였다. </w:t>
      </w:r>
      <w:r w:rsidR="007F004C" w:rsidRPr="00E3724F">
        <w:rPr>
          <w:rFonts w:ascii="바탕체" w:hAnsi="바탕체" w:hint="eastAsia"/>
        </w:rPr>
        <w:t>또한</w:t>
      </w:r>
      <w:r w:rsidR="0075518E" w:rsidRPr="00E3724F">
        <w:rPr>
          <w:rFonts w:ascii="바탕체" w:hAnsi="바탕체" w:hint="eastAsia"/>
        </w:rPr>
        <w:t xml:space="preserve">, </w:t>
      </w:r>
      <w:r w:rsidRPr="00E3724F">
        <w:rPr>
          <w:rFonts w:ascii="바탕체" w:hAnsi="바탕체" w:hint="eastAsia"/>
        </w:rPr>
        <w:t xml:space="preserve">실험 과정에서 암의 </w:t>
      </w:r>
      <w:r w:rsidR="0019125C">
        <w:rPr>
          <w:rFonts w:ascii="바탕체" w:hAnsi="바탕체" w:hint="eastAsia"/>
        </w:rPr>
        <w:t>단계</w:t>
      </w:r>
      <w:r w:rsidRPr="00E3724F">
        <w:rPr>
          <w:rFonts w:ascii="바탕체" w:hAnsi="바탕체" w:hint="eastAsia"/>
        </w:rPr>
        <w:t>를 고려하여</w:t>
      </w:r>
      <w:r w:rsidR="002B22AA">
        <w:rPr>
          <w:rFonts w:ascii="바탕체" w:hAnsi="바탕체" w:hint="eastAsia"/>
        </w:rPr>
        <w:t xml:space="preserve"> 유전자의 관련 정도를</w:t>
      </w:r>
      <w:r w:rsidR="003971AC">
        <w:rPr>
          <w:rFonts w:ascii="바탕체" w:hAnsi="바탕체" w:hint="eastAsia"/>
        </w:rPr>
        <w:t xml:space="preserve"> </w:t>
      </w:r>
      <w:r w:rsidR="00AA59BE" w:rsidRPr="00B70FDA">
        <w:rPr>
          <w:rFonts w:hint="eastAsia"/>
        </w:rPr>
        <w:t>계산했을</w:t>
      </w:r>
      <w:r w:rsidR="00AA59BE" w:rsidRPr="00B70FDA">
        <w:rPr>
          <w:rFonts w:hint="eastAsia"/>
        </w:rPr>
        <w:t xml:space="preserve"> </w:t>
      </w:r>
      <w:r w:rsidR="00AA59BE" w:rsidRPr="00B70FDA">
        <w:rPr>
          <w:rFonts w:hint="eastAsia"/>
        </w:rPr>
        <w:t>때</w:t>
      </w:r>
      <w:r w:rsidR="00AA59BE" w:rsidRPr="00B70FDA">
        <w:rPr>
          <w:rFonts w:hint="eastAsia"/>
        </w:rPr>
        <w:t>,</w:t>
      </w:r>
      <w:r w:rsidR="007F004C" w:rsidRPr="00B70FDA">
        <w:rPr>
          <w:rFonts w:ascii="바탕체" w:hAnsi="바탕체" w:hint="eastAsia"/>
        </w:rPr>
        <w:t xml:space="preserve"> 더욱 정확도 높은 실험결과를 얻을 수 있었다. </w:t>
      </w:r>
      <w:r w:rsidR="00A97CC6" w:rsidRPr="00B70FDA">
        <w:rPr>
          <w:rFonts w:ascii="바탕체" w:hAnsi="바탕체" w:hint="eastAsia"/>
        </w:rPr>
        <w:t xml:space="preserve">이번 연구에서는 다양한 데이터들을 통합하여 사용하는 </w:t>
      </w:r>
      <w:r w:rsidR="00A31EDD" w:rsidRPr="00B70FDA">
        <w:rPr>
          <w:rFonts w:ascii="바탕체" w:hAnsi="바탕체" w:hint="eastAsia"/>
        </w:rPr>
        <w:t>방법</w:t>
      </w:r>
      <w:r w:rsidR="00A97CC6" w:rsidRPr="00B70FDA">
        <w:rPr>
          <w:rFonts w:ascii="바탕체" w:hAnsi="바탕체" w:hint="eastAsia"/>
        </w:rPr>
        <w:t xml:space="preserve">에 중점을 두었다면, 차후 연구에서는 각각의 데이터를 효과적으로 통합하기 위한 전처리(preprocess) 방법과 암의 </w:t>
      </w:r>
      <w:r w:rsidR="0019125C" w:rsidRPr="00B70FDA">
        <w:rPr>
          <w:rFonts w:ascii="바탕체" w:hAnsi="바탕체" w:hint="eastAsia"/>
        </w:rPr>
        <w:t>단계</w:t>
      </w:r>
      <w:r w:rsidR="00AA59BE" w:rsidRPr="00B70FDA">
        <w:rPr>
          <w:rFonts w:ascii="바탕체" w:hAnsi="바탕체" w:hint="eastAsia"/>
        </w:rPr>
        <w:t>에 따라서 다르게 발현되는 유전자들을 효과적으로 해석하는 방법</w:t>
      </w:r>
      <w:r w:rsidR="00A97CC6" w:rsidRPr="00B70FDA">
        <w:rPr>
          <w:rFonts w:ascii="바탕체" w:hAnsi="바탕체" w:hint="eastAsia"/>
        </w:rPr>
        <w:t xml:space="preserve">을 연구 할 계획이다. </w:t>
      </w:r>
    </w:p>
    <w:p w:rsidR="00E95A24" w:rsidRDefault="00E95A24" w:rsidP="00F71765">
      <w:pPr>
        <w:pStyle w:val="aa"/>
        <w:ind w:firstLine="0"/>
        <w:rPr>
          <w:rFonts w:hint="eastAsia"/>
        </w:rPr>
      </w:pPr>
    </w:p>
    <w:p w:rsidR="00A95AFF" w:rsidRPr="00A97CC6" w:rsidRDefault="00A95AFF" w:rsidP="00F71765">
      <w:pPr>
        <w:pStyle w:val="aa"/>
        <w:ind w:firstLine="0"/>
      </w:pPr>
    </w:p>
    <w:p w:rsidR="00477741" w:rsidRPr="009F50E2" w:rsidRDefault="00477741" w:rsidP="001E1987">
      <w:pPr>
        <w:pStyle w:val="ae"/>
        <w:spacing w:line="360" w:lineRule="auto"/>
        <w:jc w:val="left"/>
        <w:rPr>
          <w:rFonts w:eastAsia="돋움체"/>
          <w:b/>
        </w:rPr>
      </w:pPr>
      <w:r w:rsidRPr="009F50E2">
        <w:rPr>
          <w:rFonts w:eastAsia="돋움체" w:hint="eastAsia"/>
          <w:b/>
        </w:rPr>
        <w:lastRenderedPageBreak/>
        <w:t>참고문헌</w:t>
      </w:r>
    </w:p>
    <w:p w:rsidR="00F71765" w:rsidRDefault="00DF53BD" w:rsidP="00CD5CF4">
      <w:pPr>
        <w:wordWrap/>
        <w:autoSpaceDE w:val="0"/>
        <w:autoSpaceDN w:val="0"/>
        <w:adjustRightInd w:val="0"/>
        <w:rPr>
          <w:rFonts w:ascii="TimesNewRomanPSMT" w:hAnsi="TimesNewRomanPSMT" w:cs="TimesNewRomanPSMT"/>
          <w:kern w:val="0"/>
        </w:rPr>
      </w:pPr>
      <w:r>
        <w:rPr>
          <w:rFonts w:ascii="TimesNewRomanPSMT" w:hAnsi="TimesNewRomanPSMT" w:cs="TimesNewRomanPSMT" w:hint="eastAsia"/>
          <w:kern w:val="0"/>
        </w:rPr>
        <w:t xml:space="preserve">[1] </w:t>
      </w:r>
      <w:r w:rsidR="00F71765">
        <w:rPr>
          <w:rFonts w:ascii="TimesNewRomanPSMT" w:hAnsi="TimesNewRomanPSMT" w:cs="TimesNewRomanPSMT"/>
          <w:kern w:val="0"/>
        </w:rPr>
        <w:t>Duggan. D. J, Bittner. M, Chen Y, Meltzer. P, Trent. J. M,</w:t>
      </w:r>
    </w:p>
    <w:p w:rsidR="00F71765" w:rsidRDefault="00F71765" w:rsidP="00CD5CF4">
      <w:pPr>
        <w:wordWrap/>
        <w:autoSpaceDE w:val="0"/>
        <w:autoSpaceDN w:val="0"/>
        <w:adjustRightInd w:val="0"/>
        <w:ind w:firstLine="300"/>
        <w:rPr>
          <w:rFonts w:ascii="TimesNewRomanPSMT" w:hAnsi="TimesNewRomanPSMT" w:cs="TimesNewRomanPSMT"/>
          <w:kern w:val="0"/>
        </w:rPr>
      </w:pPr>
      <w:r>
        <w:rPr>
          <w:rFonts w:ascii="TimesNewRomanPSMT" w:hAnsi="TimesNewRomanPSMT" w:cs="TimesNewRomanPSMT"/>
          <w:kern w:val="0"/>
        </w:rPr>
        <w:t>“Expression profiling using cDNA microarrays,” Nature</w:t>
      </w:r>
    </w:p>
    <w:p w:rsidR="00275D3F" w:rsidRDefault="00F71765" w:rsidP="00CD5CF4">
      <w:pPr>
        <w:pStyle w:val="ae"/>
        <w:ind w:left="300"/>
      </w:pPr>
      <w:r>
        <w:rPr>
          <w:rFonts w:ascii="TimesNewRomanPSMT" w:hAnsi="TimesNewRomanPSMT" w:cs="TimesNewRomanPSMT"/>
          <w:kern w:val="0"/>
        </w:rPr>
        <w:t>Genetics Supplement, vol. 21, pp.10-14, 1999.</w:t>
      </w:r>
    </w:p>
    <w:p w:rsidR="00DF53BD" w:rsidRDefault="00DF53BD" w:rsidP="00CD5CF4">
      <w:pPr>
        <w:pStyle w:val="ae"/>
        <w:ind w:left="300" w:hangingChars="150" w:hanging="300"/>
      </w:pPr>
      <w:r>
        <w:rPr>
          <w:rFonts w:hint="eastAsia"/>
        </w:rPr>
        <w:t xml:space="preserve">[2] Eunji Shin, Yongmi Yoon, Jaegyoon Ahn, Sanghyun Park, </w:t>
      </w:r>
      <w:r>
        <w:t>“</w:t>
      </w:r>
      <w:r>
        <w:rPr>
          <w:rFonts w:hint="eastAsia"/>
        </w:rPr>
        <w:t>TC-VG</w:t>
      </w:r>
      <w:r w:rsidR="0085480D">
        <w:rPr>
          <w:rFonts w:hint="eastAsia"/>
        </w:rPr>
        <w:t>C</w:t>
      </w:r>
      <w:r>
        <w:rPr>
          <w:rFonts w:hint="eastAsia"/>
        </w:rPr>
        <w:t>: A Tumor Classification System using variations in Genes</w:t>
      </w:r>
      <w:r>
        <w:t>’</w:t>
      </w:r>
      <w:r>
        <w:rPr>
          <w:rFonts w:hint="eastAsia"/>
        </w:rPr>
        <w:t xml:space="preserve"> Correlation</w:t>
      </w:r>
      <w:r w:rsidR="0085480D">
        <w:t>”</w:t>
      </w:r>
      <w:r w:rsidR="0085480D">
        <w:rPr>
          <w:rFonts w:hint="eastAsia"/>
        </w:rPr>
        <w:t>,</w:t>
      </w:r>
      <w:r w:rsidR="00DB49CB">
        <w:rPr>
          <w:rFonts w:hint="eastAsia"/>
        </w:rPr>
        <w:t>Comput. Methods Programs in Biomed,</w:t>
      </w:r>
      <w:r w:rsidR="0085480D">
        <w:rPr>
          <w:rFonts w:hint="eastAsia"/>
        </w:rPr>
        <w:t xml:space="preserve"> vol. 104, pp.87-101</w:t>
      </w:r>
      <w:r w:rsidR="00DB49CB">
        <w:rPr>
          <w:rFonts w:hint="eastAsia"/>
        </w:rPr>
        <w:t>, 2011</w:t>
      </w:r>
    </w:p>
    <w:p w:rsidR="00DB49CB" w:rsidRPr="00DB49CB" w:rsidRDefault="00DF53BD" w:rsidP="00CD5CF4">
      <w:pPr>
        <w:pStyle w:val="ae"/>
        <w:ind w:left="300" w:hangingChars="150" w:hanging="300"/>
        <w:rPr>
          <w:lang w:val="en"/>
        </w:rPr>
      </w:pPr>
      <w:r>
        <w:rPr>
          <w:rFonts w:hint="eastAsia"/>
        </w:rPr>
        <w:t xml:space="preserve">[3] </w:t>
      </w:r>
      <w:r w:rsidR="00DB49CB" w:rsidRPr="00DB49CB">
        <w:rPr>
          <w:lang w:val="en"/>
        </w:rPr>
        <w:t>Liu X,</w:t>
      </w:r>
      <w:r w:rsidR="00DB49CB">
        <w:rPr>
          <w:rFonts w:hint="eastAsia"/>
          <w:lang w:val="en"/>
        </w:rPr>
        <w:t xml:space="preserve"> </w:t>
      </w:r>
      <w:r w:rsidR="00DB49CB" w:rsidRPr="00DB49CB">
        <w:rPr>
          <w:lang w:val="en"/>
        </w:rPr>
        <w:t>Liu ZP,</w:t>
      </w:r>
      <w:r w:rsidR="00DB49CB">
        <w:rPr>
          <w:rFonts w:hint="eastAsia"/>
          <w:lang w:val="en"/>
        </w:rPr>
        <w:t xml:space="preserve"> </w:t>
      </w:r>
      <w:r w:rsidR="00DB49CB" w:rsidRPr="00DB49CB">
        <w:rPr>
          <w:lang w:val="en"/>
        </w:rPr>
        <w:t xml:space="preserve">Zhao XM, </w:t>
      </w:r>
      <w:r w:rsidR="00DB49CB">
        <w:rPr>
          <w:rFonts w:hint="eastAsia"/>
          <w:lang w:val="en"/>
        </w:rPr>
        <w:t xml:space="preserve"> </w:t>
      </w:r>
      <w:r w:rsidR="00DB49CB" w:rsidRPr="00DB49CB">
        <w:rPr>
          <w:lang w:val="en"/>
        </w:rPr>
        <w:t>et al</w:t>
      </w:r>
      <w:r w:rsidR="00DB49CB">
        <w:rPr>
          <w:rFonts w:hint="eastAsia"/>
          <w:lang w:val="en"/>
        </w:rPr>
        <w:t xml:space="preserve">  </w:t>
      </w:r>
      <w:r w:rsidR="00DB49CB">
        <w:rPr>
          <w:lang w:val="en"/>
        </w:rPr>
        <w:t>“</w:t>
      </w:r>
      <w:r w:rsidR="00DB49CB" w:rsidRPr="00DB49CB">
        <w:rPr>
          <w:iCs/>
          <w:lang w:val="en"/>
        </w:rPr>
        <w:t>Identifying disease genes and module biomarkers by differential interactions</w:t>
      </w:r>
      <w:r w:rsidR="00DB49CB">
        <w:rPr>
          <w:iCs/>
          <w:lang w:val="en"/>
        </w:rPr>
        <w:t>”</w:t>
      </w:r>
      <w:r w:rsidR="00DB49CB" w:rsidRPr="00DB49CB">
        <w:rPr>
          <w:iCs/>
          <w:lang w:val="en"/>
        </w:rPr>
        <w:t xml:space="preserve"> J Am Med Inform Assoc</w:t>
      </w:r>
      <w:r w:rsidR="00DB49CB">
        <w:rPr>
          <w:rFonts w:hint="eastAsia"/>
          <w:iCs/>
          <w:lang w:val="en"/>
        </w:rPr>
        <w:t>, vol. 19, pp.241-248,2012</w:t>
      </w:r>
    </w:p>
    <w:p w:rsidR="00CD5CF4" w:rsidRDefault="004D2DE2" w:rsidP="00CD5CF4">
      <w:pPr>
        <w:pStyle w:val="ae"/>
        <w:ind w:left="300" w:hangingChars="150" w:hanging="300"/>
        <w:jc w:val="left"/>
        <w:rPr>
          <w:lang w:val="en"/>
        </w:rPr>
      </w:pPr>
      <w:r>
        <w:rPr>
          <w:rFonts w:hint="eastAsia"/>
        </w:rPr>
        <w:t xml:space="preserve">[4] </w:t>
      </w:r>
      <w:r w:rsidR="00CD5CF4">
        <w:rPr>
          <w:lang w:val="en"/>
        </w:rPr>
        <w:t xml:space="preserve">Chatr-Aryamontri A, Breitkreutz BJ, Heinicke S, Boucher L, Winter A, Stark C, Nixon J, Ramage L, Kolas N, O'Donnell L, Reguly T, Breitkreutz A, Sellam A, Chen D, Chang C, Rust JM, Livstone </w:t>
      </w:r>
      <w:r w:rsidR="00CD5CF4">
        <w:rPr>
          <w:rStyle w:val="HTML"/>
          <w:lang w:val="en"/>
        </w:rPr>
        <w:t>MS</w:t>
      </w:r>
      <w:r w:rsidR="00CD5CF4">
        <w:rPr>
          <w:lang w:val="en"/>
        </w:rPr>
        <w:t xml:space="preserve">, Oughtred R, Dolinski K, Tyers M. </w:t>
      </w:r>
      <w:r w:rsidR="00CD5CF4" w:rsidRPr="00AA75D9">
        <w:rPr>
          <w:b/>
          <w:lang w:val="en"/>
        </w:rPr>
        <w:t>“</w:t>
      </w:r>
      <w:r w:rsidR="00CD5CF4" w:rsidRPr="00AA75D9">
        <w:rPr>
          <w:rStyle w:val="af2"/>
          <w:b w:val="0"/>
          <w:lang w:val="en"/>
        </w:rPr>
        <w:t>The BioGRID Interaction Database: 2013 update”</w:t>
      </w:r>
      <w:r w:rsidR="00CD5CF4">
        <w:rPr>
          <w:lang w:val="en"/>
        </w:rPr>
        <w:t xml:space="preserve"> Nucleic Acids Res. 2012 Nov 30</w:t>
      </w:r>
    </w:p>
    <w:p w:rsidR="004D2DE2" w:rsidRDefault="004D2DE2" w:rsidP="00CD5CF4">
      <w:pPr>
        <w:pStyle w:val="ae"/>
        <w:ind w:left="300" w:hangingChars="150" w:hanging="300"/>
        <w:rPr>
          <w:color w:val="000000" w:themeColor="text1"/>
        </w:rPr>
      </w:pPr>
      <w:r>
        <w:rPr>
          <w:rFonts w:hint="eastAsia"/>
        </w:rPr>
        <w:t xml:space="preserve">[5] </w:t>
      </w:r>
      <w:r w:rsidR="00CD5CF4" w:rsidRPr="00CD5CF4">
        <w:rPr>
          <w:lang w:val="en"/>
        </w:rPr>
        <w:t>Edgar R, Domrachev M, Lash AE.</w:t>
      </w:r>
      <w:r w:rsidR="00CD5CF4">
        <w:rPr>
          <w:rFonts w:hint="eastAsia"/>
          <w:lang w:val="en"/>
        </w:rPr>
        <w:t xml:space="preserve"> </w:t>
      </w:r>
      <w:r w:rsidR="00724395">
        <w:rPr>
          <w:lang w:val="en"/>
        </w:rPr>
        <w:t>“</w:t>
      </w:r>
      <w:r w:rsidR="00CD5CF4" w:rsidRPr="00CD5CF4">
        <w:rPr>
          <w:lang w:val="en"/>
        </w:rPr>
        <w:t>Gene Expression Omnibus: NCBI gene expression and hybridization array data repository</w:t>
      </w:r>
      <w:r w:rsidR="00724395">
        <w:rPr>
          <w:lang w:val="en"/>
        </w:rPr>
        <w:t>”</w:t>
      </w:r>
      <w:r w:rsidR="00CD5CF4">
        <w:rPr>
          <w:rFonts w:hint="eastAsia"/>
          <w:lang w:val="en"/>
        </w:rPr>
        <w:t xml:space="preserve">, </w:t>
      </w:r>
      <w:hyperlink r:id="rId15" w:history="1">
        <w:r w:rsidR="00CD5CF4" w:rsidRPr="00CD5CF4">
          <w:rPr>
            <w:rStyle w:val="a4"/>
            <w:color w:val="000000" w:themeColor="text1"/>
            <w:u w:val="none"/>
            <w:lang w:val="en"/>
          </w:rPr>
          <w:t xml:space="preserve">Nucleic Acids Res. 2002 Jan 1;30(1):207-10 </w:t>
        </w:r>
      </w:hyperlink>
    </w:p>
    <w:p w:rsidR="00CD5CF4" w:rsidRDefault="00CD5CF4" w:rsidP="00CD5CF4">
      <w:pPr>
        <w:pStyle w:val="ae"/>
        <w:ind w:left="300" w:hangingChars="150" w:hanging="300"/>
        <w:jc w:val="left"/>
      </w:pPr>
      <w:r>
        <w:rPr>
          <w:rFonts w:hint="eastAsia"/>
          <w:lang w:val="en"/>
        </w:rPr>
        <w:t xml:space="preserve">[6] </w:t>
      </w:r>
      <w:r w:rsidRPr="004365DF">
        <w:rPr>
          <w:lang w:val="en"/>
        </w:rPr>
        <w:t>"</w:t>
      </w:r>
      <w:r>
        <w:rPr>
          <w:rFonts w:hint="eastAsia"/>
          <w:lang w:val="en"/>
        </w:rPr>
        <w:t>Mori M, Mimori K, Yokobori T</w:t>
      </w:r>
      <w:r w:rsidRPr="004365DF">
        <w:rPr>
          <w:lang w:val="en"/>
        </w:rPr>
        <w:t xml:space="preserve"> et al., 2</w:t>
      </w:r>
      <w:r>
        <w:rPr>
          <w:rFonts w:hint="eastAsia"/>
          <w:lang w:val="en"/>
        </w:rPr>
        <w:t>011</w:t>
      </w:r>
      <w:r w:rsidRPr="004365DF">
        <w:rPr>
          <w:lang w:val="en"/>
        </w:rPr>
        <w:t>,</w:t>
      </w:r>
      <w:r w:rsidRPr="004365DF">
        <w:rPr>
          <w:rFonts w:ascii="Verdana" w:hAnsi="Verdana"/>
          <w:sz w:val="18"/>
          <w:szCs w:val="18"/>
        </w:rPr>
        <w:t xml:space="preserve"> </w:t>
      </w:r>
      <w:r w:rsidR="00724395">
        <w:rPr>
          <w:rFonts w:ascii="Verdana" w:hAnsi="Verdana"/>
          <w:sz w:val="18"/>
          <w:szCs w:val="18"/>
        </w:rPr>
        <w:t>“</w:t>
      </w:r>
      <w:r w:rsidRPr="004365DF">
        <w:t>Gene expression profiles in 132 laser microdissected colorectal cancer tissues</w:t>
      </w:r>
      <w:r w:rsidR="00724395">
        <w:t>”</w:t>
      </w:r>
      <w:r w:rsidRPr="004365DF">
        <w:rPr>
          <w:lang w:val="en"/>
        </w:rPr>
        <w:t xml:space="preserve"> (data accessible at NCBI GEO database (Edgar et al., 2002), accession GSE</w:t>
      </w:r>
      <w:r>
        <w:rPr>
          <w:rFonts w:hint="eastAsia"/>
          <w:lang w:val="en"/>
        </w:rPr>
        <w:t>21815</w:t>
      </w:r>
      <w:r w:rsidRPr="004365DF">
        <w:rPr>
          <w:lang w:val="en"/>
        </w:rPr>
        <w:t>)."</w:t>
      </w:r>
    </w:p>
    <w:p w:rsidR="004D2DE2" w:rsidRDefault="004D2DE2" w:rsidP="00DF53BD">
      <w:pPr>
        <w:pStyle w:val="ae"/>
        <w:ind w:left="300" w:hangingChars="150" w:hanging="300"/>
        <w:jc w:val="left"/>
      </w:pPr>
      <w:r>
        <w:rPr>
          <w:rFonts w:hint="eastAsia"/>
        </w:rPr>
        <w:t>[</w:t>
      </w:r>
      <w:r w:rsidR="00CD5CF4">
        <w:rPr>
          <w:rFonts w:hint="eastAsia"/>
        </w:rPr>
        <w:t>7</w:t>
      </w:r>
      <w:r>
        <w:rPr>
          <w:rFonts w:hint="eastAsia"/>
        </w:rPr>
        <w:t xml:space="preserve">] </w:t>
      </w:r>
      <w:r w:rsidR="00CD5CF4" w:rsidRPr="00CD5CF4">
        <w:rPr>
          <w:rStyle w:val="afb"/>
          <w:i w:val="0"/>
          <w:lang w:val="en"/>
        </w:rPr>
        <w:t>HUGO Gene Nomenclature Committee at the European Bioinformatics Institute</w:t>
      </w:r>
      <w:r>
        <w:rPr>
          <w:rFonts w:hint="eastAsia"/>
        </w:rPr>
        <w:t xml:space="preserve">, </w:t>
      </w:r>
      <w:hyperlink r:id="rId16" w:history="1">
        <w:r w:rsidR="00CD5CF4" w:rsidRPr="00CD5CF4">
          <w:rPr>
            <w:rStyle w:val="a4"/>
          </w:rPr>
          <w:t>http://www.genenames.org/cgi-bin/hgnc_downloads</w:t>
        </w:r>
        <w:r w:rsidRPr="00993462">
          <w:rPr>
            <w:rStyle w:val="a4"/>
          </w:rPr>
          <w:t>/</w:t>
        </w:r>
      </w:hyperlink>
    </w:p>
    <w:p w:rsidR="004D2DE2" w:rsidRDefault="004D2DE2" w:rsidP="00DF53BD">
      <w:pPr>
        <w:pStyle w:val="ae"/>
        <w:ind w:left="300" w:hangingChars="150" w:hanging="300"/>
        <w:jc w:val="left"/>
      </w:pPr>
      <w:r>
        <w:rPr>
          <w:rFonts w:hint="eastAsia"/>
        </w:rPr>
        <w:t>[</w:t>
      </w:r>
      <w:r w:rsidR="00CD5CF4">
        <w:rPr>
          <w:rFonts w:hint="eastAsia"/>
        </w:rPr>
        <w:t>8</w:t>
      </w:r>
      <w:r>
        <w:rPr>
          <w:rFonts w:hint="eastAsia"/>
        </w:rPr>
        <w:t xml:space="preserve">] GeneCards </w:t>
      </w:r>
      <w:hyperlink r:id="rId17" w:history="1">
        <w:r w:rsidRPr="00993462">
          <w:rPr>
            <w:rStyle w:val="a4"/>
          </w:rPr>
          <w:t>http://www.genecards.org/</w:t>
        </w:r>
      </w:hyperlink>
    </w:p>
    <w:p w:rsidR="00CD5CF4" w:rsidRDefault="00CD5CF4" w:rsidP="00DF53BD">
      <w:pPr>
        <w:pStyle w:val="ae"/>
        <w:ind w:left="300" w:hangingChars="150" w:hanging="300"/>
        <w:jc w:val="left"/>
      </w:pPr>
      <w:r>
        <w:rPr>
          <w:rFonts w:hint="eastAsia"/>
        </w:rPr>
        <w:t xml:space="preserve">[9] </w:t>
      </w:r>
      <w:r w:rsidR="00D222E2" w:rsidRPr="00D222E2">
        <w:t xml:space="preserve">Belinky, F, Bahir, I, Stelzer, G, Zimmerman, S, Rosen, N, Nativ, N, Dalah, I, Iny Stein, T, Rappaport, N, Mituyama, M, Safran, M and Lancet, D. </w:t>
      </w:r>
      <w:r w:rsidR="00724395" w:rsidRPr="00724395">
        <w:t>“</w:t>
      </w:r>
      <w:r w:rsidR="00D222E2" w:rsidRPr="00724395">
        <w:rPr>
          <w:iCs/>
        </w:rPr>
        <w:t>Non-redundant compendium of human ncRNA genes in GeneCards</w:t>
      </w:r>
      <w:r w:rsidR="00724395" w:rsidRPr="00724395">
        <w:rPr>
          <w:iCs/>
        </w:rPr>
        <w:t>”</w:t>
      </w:r>
      <w:r w:rsidR="00D222E2" w:rsidRPr="00D222E2">
        <w:t xml:space="preserve">, </w:t>
      </w:r>
      <w:hyperlink r:id="rId18" w:tgtFrame="aaa" w:history="1">
        <w:r w:rsidR="00D222E2" w:rsidRPr="00BB3149">
          <w:rPr>
            <w:rStyle w:val="a4"/>
            <w:color w:val="000000" w:themeColor="text1"/>
            <w:u w:val="none"/>
          </w:rPr>
          <w:t>Bioinformatics</w:t>
        </w:r>
      </w:hyperlink>
      <w:r w:rsidR="00D222E2" w:rsidRPr="00D222E2">
        <w:t xml:space="preserve"> 29, 2: 255-61 (2013)</w:t>
      </w:r>
    </w:p>
    <w:p w:rsidR="004D2DE2" w:rsidRDefault="004D2DE2" w:rsidP="00DF53BD">
      <w:pPr>
        <w:pStyle w:val="ae"/>
        <w:ind w:left="300" w:hangingChars="150" w:hanging="300"/>
        <w:jc w:val="left"/>
      </w:pPr>
      <w:r>
        <w:rPr>
          <w:rFonts w:hint="eastAsia"/>
        </w:rPr>
        <w:t>[</w:t>
      </w:r>
      <w:r w:rsidR="00D222E2">
        <w:rPr>
          <w:rFonts w:hint="eastAsia"/>
        </w:rPr>
        <w:t>10</w:t>
      </w:r>
      <w:r>
        <w:rPr>
          <w:rFonts w:hint="eastAsia"/>
        </w:rPr>
        <w:t xml:space="preserve">] PubMed, </w:t>
      </w:r>
      <w:hyperlink r:id="rId19" w:history="1">
        <w:r w:rsidRPr="00993462">
          <w:rPr>
            <w:rStyle w:val="a4"/>
          </w:rPr>
          <w:t>http://www.ncbi.nlm.nih.gov/pubmed</w:t>
        </w:r>
      </w:hyperlink>
    </w:p>
    <w:p w:rsidR="00630E75" w:rsidRDefault="00630E75" w:rsidP="00630E75">
      <w:pPr>
        <w:pStyle w:val="ae"/>
        <w:ind w:left="300" w:hangingChars="150" w:hanging="300"/>
        <w:jc w:val="left"/>
      </w:pPr>
      <w:r>
        <w:t>[1</w:t>
      </w:r>
      <w:r w:rsidR="00D222E2">
        <w:rPr>
          <w:rFonts w:hint="eastAsia"/>
        </w:rPr>
        <w:t>1</w:t>
      </w:r>
      <w:r>
        <w:t>]</w:t>
      </w:r>
      <w:r>
        <w:rPr>
          <w:rFonts w:hint="eastAsia"/>
        </w:rPr>
        <w:t xml:space="preserve"> </w:t>
      </w:r>
      <w:r>
        <w:t xml:space="preserve">KEGG, </w:t>
      </w:r>
      <w:hyperlink r:id="rId20" w:history="1">
        <w:r w:rsidRPr="00993462">
          <w:rPr>
            <w:rStyle w:val="a4"/>
          </w:rPr>
          <w:t>http://www.kegg.jp/kegg/kegg2.html</w:t>
        </w:r>
      </w:hyperlink>
    </w:p>
    <w:p w:rsidR="004D2DE2" w:rsidRDefault="004D2DE2" w:rsidP="00D75BAF">
      <w:pPr>
        <w:pStyle w:val="ae"/>
        <w:ind w:left="300" w:hangingChars="150" w:hanging="300"/>
        <w:jc w:val="left"/>
        <w:rPr>
          <w:rStyle w:val="a4"/>
        </w:rPr>
      </w:pPr>
      <w:r>
        <w:rPr>
          <w:rFonts w:hint="eastAsia"/>
        </w:rPr>
        <w:t>[</w:t>
      </w:r>
      <w:r w:rsidR="00630E75">
        <w:rPr>
          <w:rFonts w:hint="eastAsia"/>
        </w:rPr>
        <w:t>1</w:t>
      </w:r>
      <w:r w:rsidR="00D222E2">
        <w:rPr>
          <w:rFonts w:hint="eastAsia"/>
        </w:rPr>
        <w:t>2</w:t>
      </w:r>
      <w:r>
        <w:rPr>
          <w:rFonts w:hint="eastAsia"/>
        </w:rPr>
        <w:t>]</w:t>
      </w:r>
      <w:r w:rsidR="009F2C86">
        <w:rPr>
          <w:rFonts w:hint="eastAsia"/>
        </w:rPr>
        <w:t xml:space="preserve"> N</w:t>
      </w:r>
      <w:r w:rsidR="00D75BAF">
        <w:rPr>
          <w:rFonts w:hint="eastAsia"/>
        </w:rPr>
        <w:t xml:space="preserve">ational </w:t>
      </w:r>
      <w:r w:rsidR="009F2C86">
        <w:rPr>
          <w:rFonts w:hint="eastAsia"/>
        </w:rPr>
        <w:t>C</w:t>
      </w:r>
      <w:r w:rsidR="00D75BAF">
        <w:rPr>
          <w:rFonts w:hint="eastAsia"/>
        </w:rPr>
        <w:t xml:space="preserve">ancer </w:t>
      </w:r>
      <w:r w:rsidR="009F2C86">
        <w:rPr>
          <w:rFonts w:hint="eastAsia"/>
        </w:rPr>
        <w:t>I</w:t>
      </w:r>
      <w:r w:rsidR="00D75BAF">
        <w:rPr>
          <w:rFonts w:hint="eastAsia"/>
        </w:rPr>
        <w:t>nstitute</w:t>
      </w:r>
      <w:r w:rsidR="009F2C86">
        <w:rPr>
          <w:rFonts w:hint="eastAsia"/>
        </w:rPr>
        <w:t>,</w:t>
      </w:r>
      <w:r w:rsidR="00D75BAF">
        <w:rPr>
          <w:rFonts w:hint="eastAsia"/>
        </w:rPr>
        <w:t xml:space="preserve"> </w:t>
      </w:r>
      <w:r w:rsidR="00724395">
        <w:t>“</w:t>
      </w:r>
      <w:r w:rsidR="00D75BAF">
        <w:rPr>
          <w:rFonts w:hint="eastAsia"/>
        </w:rPr>
        <w:t>Genetics of Colorectal Cancer</w:t>
      </w:r>
      <w:r w:rsidR="00724395">
        <w:t>”</w:t>
      </w:r>
      <w:r w:rsidR="00D75BAF">
        <w:rPr>
          <w:rFonts w:hint="eastAsia"/>
        </w:rPr>
        <w:t xml:space="preserve">, </w:t>
      </w:r>
      <w:hyperlink r:id="rId21" w:history="1">
        <w:r w:rsidR="00D75BAF" w:rsidRPr="00AC0BE2">
          <w:rPr>
            <w:rStyle w:val="a4"/>
          </w:rPr>
          <w:t>http://www.cancer.gov/cancertopics/pdq/genetics/colorectal/HealthProfessional</w:t>
        </w:r>
        <w:r w:rsidR="00D75BAF" w:rsidRPr="00AC0BE2">
          <w:rPr>
            <w:rStyle w:val="a4"/>
            <w:rFonts w:hint="eastAsia"/>
          </w:rPr>
          <w:t>/page2,</w:t>
        </w:r>
      </w:hyperlink>
      <w:r w:rsidR="00D75BAF">
        <w:rPr>
          <w:rFonts w:hint="eastAsia"/>
        </w:rPr>
        <w:t xml:space="preserve"> 2013. 7. 25</w:t>
      </w:r>
    </w:p>
    <w:p w:rsidR="00D222E2" w:rsidRPr="00D222E2" w:rsidRDefault="00D222E2" w:rsidP="00DF53BD">
      <w:pPr>
        <w:pStyle w:val="ae"/>
        <w:ind w:left="300" w:hangingChars="150" w:hanging="300"/>
        <w:jc w:val="left"/>
      </w:pPr>
      <w:r>
        <w:rPr>
          <w:rFonts w:hint="eastAsia"/>
        </w:rPr>
        <w:t xml:space="preserve">[13] Stanford Log-linear Part-Of-Speech Tagger, </w:t>
      </w:r>
      <w:hyperlink r:id="rId22" w:history="1">
        <w:r w:rsidRPr="00993462">
          <w:rPr>
            <w:rStyle w:val="a4"/>
          </w:rPr>
          <w:t>http://nlp.stanford.edu/</w:t>
        </w:r>
      </w:hyperlink>
    </w:p>
    <w:sectPr w:rsidR="00D222E2" w:rsidRPr="00D222E2" w:rsidSect="006711C0">
      <w:type w:val="continuous"/>
      <w:pgSz w:w="11906" w:h="16838" w:code="9"/>
      <w:pgMar w:top="1701" w:right="851" w:bottom="964" w:left="900" w:header="567" w:footer="567" w:gutter="0"/>
      <w:cols w:num="2" w:space="425"/>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E6" w:rsidRDefault="006615E6">
      <w:r>
        <w:separator/>
      </w:r>
    </w:p>
  </w:endnote>
  <w:endnote w:type="continuationSeparator" w:id="0">
    <w:p w:rsidR="006615E6" w:rsidRDefault="0066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한양신명조">
    <w:altName w:val="궁서"/>
    <w:panose1 w:val="00000000000000000000"/>
    <w:charset w:val="81"/>
    <w:family w:val="roman"/>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9A" w:rsidRDefault="001B119A">
    <w:pPr>
      <w:pStyle w:val="af"/>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1B119A" w:rsidRDefault="001B119A">
    <w:pPr>
      <w:pStyle w:val="af"/>
      <w:ind w:right="360"/>
    </w:pPr>
  </w:p>
  <w:p w:rsidR="00000000" w:rsidRDefault="006615E6"/>
  <w:p w:rsidR="00000000" w:rsidRDefault="006615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9A" w:rsidRDefault="001B119A">
    <w:pPr>
      <w:pStyle w:val="af"/>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sidR="00A95AFF">
      <w:rPr>
        <w:rStyle w:val="af0"/>
        <w:noProof/>
      </w:rPr>
      <w:t>1</w:t>
    </w:r>
    <w:r>
      <w:rPr>
        <w:rStyle w:val="af0"/>
      </w:rPr>
      <w:fldChar w:fldCharType="end"/>
    </w:r>
  </w:p>
  <w:p w:rsidR="00000000" w:rsidRDefault="006615E6" w:rsidP="00CA7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E6" w:rsidRDefault="006615E6">
      <w:r>
        <w:separator/>
      </w:r>
    </w:p>
  </w:footnote>
  <w:footnote w:type="continuationSeparator" w:id="0">
    <w:p w:rsidR="006615E6" w:rsidRDefault="0066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9A" w:rsidRDefault="001B119A">
    <w:pPr>
      <w:pStyle w:val="ad"/>
    </w:pPr>
  </w:p>
  <w:p w:rsidR="001B119A" w:rsidRDefault="001B119A">
    <w:pPr>
      <w:pStyle w:val="ad"/>
    </w:pPr>
  </w:p>
  <w:p w:rsidR="001B119A" w:rsidRDefault="001B119A" w:rsidP="00493556">
    <w:pPr>
      <w:pStyle w:val="ad"/>
      <w:jc w:val="center"/>
      <w:rPr>
        <w:rFonts w:ascii="굴림" w:eastAsia="굴림" w:hAnsi="굴림"/>
        <w:sz w:val="16"/>
      </w:rPr>
    </w:pPr>
    <w:r>
      <w:rPr>
        <w:rFonts w:ascii="굴림" w:eastAsia="굴림" w:hAnsi="굴림" w:hint="eastAsia"/>
        <w:sz w:val="16"/>
        <w:u w:val="single"/>
      </w:rPr>
      <w:t xml:space="preserve">제38회 </w:t>
    </w:r>
    <w:r>
      <w:rPr>
        <w:rFonts w:ascii="굴림" w:eastAsia="굴림" w:hAnsi="굴림"/>
        <w:sz w:val="16"/>
        <w:u w:val="single"/>
      </w:rPr>
      <w:t xml:space="preserve">한국정보처리학회 </w:t>
    </w:r>
    <w:r>
      <w:rPr>
        <w:rFonts w:ascii="굴림" w:eastAsia="굴림" w:hAnsi="굴림" w:hint="eastAsia"/>
        <w:sz w:val="16"/>
        <w:u w:val="single"/>
      </w:rPr>
      <w:t>추계</w:t>
    </w:r>
    <w:r>
      <w:rPr>
        <w:rFonts w:ascii="굴림" w:eastAsia="굴림" w:hAnsi="굴림"/>
        <w:sz w:val="16"/>
        <w:u w:val="single"/>
      </w:rPr>
      <w:t>학술발표</w:t>
    </w:r>
    <w:r>
      <w:rPr>
        <w:rFonts w:ascii="굴림" w:eastAsia="굴림" w:hAnsi="굴림" w:hint="eastAsia"/>
        <w:sz w:val="16"/>
        <w:u w:val="single"/>
      </w:rPr>
      <w:t xml:space="preserve">대회 </w:t>
    </w:r>
    <w:r>
      <w:rPr>
        <w:rFonts w:ascii="굴림" w:eastAsia="굴림" w:hAnsi="굴림"/>
        <w:sz w:val="16"/>
        <w:u w:val="single"/>
      </w:rPr>
      <w:t>논문집 제</w:t>
    </w:r>
    <w:r>
      <w:rPr>
        <w:rFonts w:ascii="굴림" w:eastAsia="굴림" w:hAnsi="굴림" w:hint="eastAsia"/>
        <w:sz w:val="16"/>
        <w:u w:val="single"/>
      </w:rPr>
      <w:t>19</w:t>
    </w:r>
    <w:r>
      <w:rPr>
        <w:rFonts w:ascii="굴림" w:eastAsia="굴림" w:hAnsi="굴림"/>
        <w:sz w:val="16"/>
        <w:u w:val="single"/>
      </w:rPr>
      <w:t>권 제</w:t>
    </w:r>
    <w:r>
      <w:rPr>
        <w:rFonts w:ascii="굴림" w:eastAsia="굴림" w:hAnsi="굴림" w:hint="eastAsia"/>
        <w:sz w:val="16"/>
        <w:u w:val="single"/>
      </w:rPr>
      <w:t>2호 (2012.11)</w:t>
    </w:r>
  </w:p>
  <w:p w:rsidR="001B119A" w:rsidRPr="001A2355" w:rsidRDefault="001B119A" w:rsidP="00E56081">
    <w:pPr>
      <w:pStyle w:val="ad"/>
    </w:pPr>
  </w:p>
  <w:p w:rsidR="00000000" w:rsidRDefault="006615E6"/>
  <w:p w:rsidR="00000000" w:rsidRDefault="006615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9A" w:rsidRDefault="001B119A">
    <w:pPr>
      <w:pStyle w:val="ad"/>
    </w:pPr>
  </w:p>
  <w:p w:rsidR="001B119A" w:rsidRDefault="001B119A">
    <w:pPr>
      <w:pStyle w:val="ad"/>
    </w:pPr>
  </w:p>
  <w:p w:rsidR="001B119A" w:rsidRDefault="001B119A">
    <w:pPr>
      <w:pStyle w:val="ad"/>
      <w:jc w:val="center"/>
      <w:rPr>
        <w:rFonts w:ascii="굴림" w:eastAsia="굴림" w:hAnsi="굴림"/>
        <w:sz w:val="16"/>
      </w:rPr>
    </w:pPr>
    <w:r>
      <w:rPr>
        <w:rFonts w:ascii="굴림" w:eastAsia="굴림" w:hAnsi="굴림" w:hint="eastAsia"/>
        <w:sz w:val="16"/>
        <w:u w:val="single"/>
      </w:rPr>
      <w:t xml:space="preserve">제40회 </w:t>
    </w:r>
    <w:r>
      <w:rPr>
        <w:rFonts w:ascii="굴림" w:eastAsia="굴림" w:hAnsi="굴림"/>
        <w:sz w:val="16"/>
        <w:u w:val="single"/>
      </w:rPr>
      <w:t xml:space="preserve">한국정보처리학회 </w:t>
    </w:r>
    <w:r>
      <w:rPr>
        <w:rFonts w:ascii="굴림" w:eastAsia="굴림" w:hAnsi="굴림" w:hint="eastAsia"/>
        <w:sz w:val="16"/>
        <w:u w:val="single"/>
      </w:rPr>
      <w:t>추계</w:t>
    </w:r>
    <w:r>
      <w:rPr>
        <w:rFonts w:ascii="굴림" w:eastAsia="굴림" w:hAnsi="굴림"/>
        <w:sz w:val="16"/>
        <w:u w:val="single"/>
      </w:rPr>
      <w:t>학술발표</w:t>
    </w:r>
    <w:r>
      <w:rPr>
        <w:rFonts w:ascii="굴림" w:eastAsia="굴림" w:hAnsi="굴림" w:hint="eastAsia"/>
        <w:sz w:val="16"/>
        <w:u w:val="single"/>
      </w:rPr>
      <w:t xml:space="preserve">대회 </w:t>
    </w:r>
    <w:r>
      <w:rPr>
        <w:rFonts w:ascii="굴림" w:eastAsia="굴림" w:hAnsi="굴림"/>
        <w:sz w:val="16"/>
        <w:u w:val="single"/>
      </w:rPr>
      <w:t>논문집 제</w:t>
    </w:r>
    <w:r>
      <w:rPr>
        <w:rFonts w:ascii="굴림" w:eastAsia="굴림" w:hAnsi="굴림" w:hint="eastAsia"/>
        <w:sz w:val="16"/>
        <w:u w:val="single"/>
      </w:rPr>
      <w:t>20</w:t>
    </w:r>
    <w:r>
      <w:rPr>
        <w:rFonts w:ascii="굴림" w:eastAsia="굴림" w:hAnsi="굴림"/>
        <w:sz w:val="16"/>
        <w:u w:val="single"/>
      </w:rPr>
      <w:t>권 제</w:t>
    </w:r>
    <w:r>
      <w:rPr>
        <w:rFonts w:ascii="굴림" w:eastAsia="굴림" w:hAnsi="굴림" w:hint="eastAsia"/>
        <w:sz w:val="16"/>
        <w:u w:val="single"/>
      </w:rPr>
      <w:t>2호 (2013.11)</w:t>
    </w:r>
  </w:p>
  <w:p w:rsidR="00000000" w:rsidRDefault="006615E6"/>
  <w:p w:rsidR="00000000" w:rsidRDefault="00661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1C"/>
    <w:multiLevelType w:val="hybridMultilevel"/>
    <w:tmpl w:val="C7A20A60"/>
    <w:lvl w:ilvl="0" w:tplc="777C68BE">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6F930A6"/>
    <w:multiLevelType w:val="multilevel"/>
    <w:tmpl w:val="6786D7B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4F8F72D3"/>
    <w:multiLevelType w:val="multilevel"/>
    <w:tmpl w:val="8A3CA40C"/>
    <w:lvl w:ilvl="0">
      <w:start w:val="1"/>
      <w:numFmt w:val="decimal"/>
      <w:pStyle w:val="a"/>
      <w:lvlText w:val="%1."/>
      <w:lvlJc w:val="left"/>
      <w:pPr>
        <w:tabs>
          <w:tab w:val="num" w:pos="849"/>
        </w:tabs>
        <w:ind w:left="849" w:hanging="225"/>
      </w:pPr>
      <w:rPr>
        <w:rFonts w:hint="eastAsia"/>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1704" w:hanging="108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064" w:hanging="1440"/>
      </w:pPr>
      <w:rPr>
        <w:rFonts w:hint="default"/>
      </w:rPr>
    </w:lvl>
  </w:abstractNum>
  <w:abstractNum w:abstractNumId="3">
    <w:nsid w:val="516B3FED"/>
    <w:multiLevelType w:val="hybridMultilevel"/>
    <w:tmpl w:val="6846C2EE"/>
    <w:lvl w:ilvl="0" w:tplc="AC8E3DE2">
      <w:numFmt w:val="bullet"/>
      <w:lvlText w:val=""/>
      <w:lvlJc w:val="left"/>
      <w:pPr>
        <w:tabs>
          <w:tab w:val="num" w:pos="645"/>
        </w:tabs>
        <w:ind w:left="645" w:hanging="360"/>
      </w:pPr>
      <w:rPr>
        <w:rFonts w:ascii="Wingdings" w:eastAsia="바탕체" w:hAnsi="Wingdings" w:cs="Times New Roman" w:hint="default"/>
      </w:rPr>
    </w:lvl>
    <w:lvl w:ilvl="1" w:tplc="04090003" w:tentative="1">
      <w:start w:val="1"/>
      <w:numFmt w:val="bullet"/>
      <w:lvlText w:val=""/>
      <w:lvlJc w:val="left"/>
      <w:pPr>
        <w:tabs>
          <w:tab w:val="num" w:pos="1085"/>
        </w:tabs>
        <w:ind w:left="1085" w:hanging="400"/>
      </w:pPr>
      <w:rPr>
        <w:rFonts w:ascii="Wingdings" w:hAnsi="Wingdings" w:hint="default"/>
      </w:rPr>
    </w:lvl>
    <w:lvl w:ilvl="2" w:tplc="04090005" w:tentative="1">
      <w:start w:val="1"/>
      <w:numFmt w:val="bullet"/>
      <w:lvlText w:val=""/>
      <w:lvlJc w:val="left"/>
      <w:pPr>
        <w:tabs>
          <w:tab w:val="num" w:pos="1485"/>
        </w:tabs>
        <w:ind w:left="1485" w:hanging="400"/>
      </w:pPr>
      <w:rPr>
        <w:rFonts w:ascii="Wingdings" w:hAnsi="Wingdings" w:hint="default"/>
      </w:rPr>
    </w:lvl>
    <w:lvl w:ilvl="3" w:tplc="04090001" w:tentative="1">
      <w:start w:val="1"/>
      <w:numFmt w:val="bullet"/>
      <w:lvlText w:val=""/>
      <w:lvlJc w:val="left"/>
      <w:pPr>
        <w:tabs>
          <w:tab w:val="num" w:pos="1885"/>
        </w:tabs>
        <w:ind w:left="1885" w:hanging="400"/>
      </w:pPr>
      <w:rPr>
        <w:rFonts w:ascii="Wingdings" w:hAnsi="Wingdings" w:hint="default"/>
      </w:rPr>
    </w:lvl>
    <w:lvl w:ilvl="4" w:tplc="04090003" w:tentative="1">
      <w:start w:val="1"/>
      <w:numFmt w:val="bullet"/>
      <w:lvlText w:val=""/>
      <w:lvlJc w:val="left"/>
      <w:pPr>
        <w:tabs>
          <w:tab w:val="num" w:pos="2285"/>
        </w:tabs>
        <w:ind w:left="2285" w:hanging="400"/>
      </w:pPr>
      <w:rPr>
        <w:rFonts w:ascii="Wingdings" w:hAnsi="Wingdings" w:hint="default"/>
      </w:rPr>
    </w:lvl>
    <w:lvl w:ilvl="5" w:tplc="04090005" w:tentative="1">
      <w:start w:val="1"/>
      <w:numFmt w:val="bullet"/>
      <w:lvlText w:val=""/>
      <w:lvlJc w:val="left"/>
      <w:pPr>
        <w:tabs>
          <w:tab w:val="num" w:pos="2685"/>
        </w:tabs>
        <w:ind w:left="2685" w:hanging="400"/>
      </w:pPr>
      <w:rPr>
        <w:rFonts w:ascii="Wingdings" w:hAnsi="Wingdings" w:hint="default"/>
      </w:rPr>
    </w:lvl>
    <w:lvl w:ilvl="6" w:tplc="04090001" w:tentative="1">
      <w:start w:val="1"/>
      <w:numFmt w:val="bullet"/>
      <w:lvlText w:val=""/>
      <w:lvlJc w:val="left"/>
      <w:pPr>
        <w:tabs>
          <w:tab w:val="num" w:pos="3085"/>
        </w:tabs>
        <w:ind w:left="3085" w:hanging="400"/>
      </w:pPr>
      <w:rPr>
        <w:rFonts w:ascii="Wingdings" w:hAnsi="Wingdings" w:hint="default"/>
      </w:rPr>
    </w:lvl>
    <w:lvl w:ilvl="7" w:tplc="04090003" w:tentative="1">
      <w:start w:val="1"/>
      <w:numFmt w:val="bullet"/>
      <w:lvlText w:val=""/>
      <w:lvlJc w:val="left"/>
      <w:pPr>
        <w:tabs>
          <w:tab w:val="num" w:pos="3485"/>
        </w:tabs>
        <w:ind w:left="3485" w:hanging="400"/>
      </w:pPr>
      <w:rPr>
        <w:rFonts w:ascii="Wingdings" w:hAnsi="Wingdings" w:hint="default"/>
      </w:rPr>
    </w:lvl>
    <w:lvl w:ilvl="8" w:tplc="04090005" w:tentative="1">
      <w:start w:val="1"/>
      <w:numFmt w:val="bullet"/>
      <w:lvlText w:val=""/>
      <w:lvlJc w:val="left"/>
      <w:pPr>
        <w:tabs>
          <w:tab w:val="num" w:pos="3885"/>
        </w:tabs>
        <w:ind w:left="3885" w:hanging="400"/>
      </w:pPr>
      <w:rPr>
        <w:rFonts w:ascii="Wingdings" w:hAnsi="Wingdings" w:hint="default"/>
      </w:rPr>
    </w:lvl>
  </w:abstractNum>
  <w:abstractNum w:abstractNumId="4">
    <w:nsid w:val="57995654"/>
    <w:multiLevelType w:val="multilevel"/>
    <w:tmpl w:val="1CAC3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7044B0"/>
    <w:multiLevelType w:val="hybridMultilevel"/>
    <w:tmpl w:val="CF324240"/>
    <w:lvl w:ilvl="0" w:tplc="6B18D1D0">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F7E68D6"/>
    <w:multiLevelType w:val="hybridMultilevel"/>
    <w:tmpl w:val="01741980"/>
    <w:lvl w:ilvl="0" w:tplc="FBAECB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1"/>
  <w:displayHorizontalDrawingGridEvery w:val="0"/>
  <w:noPunctuationKerning/>
  <w:characterSpacingControl w:val="doNotCompress"/>
  <w:hdrShapeDefaults>
    <o:shapedefaults v:ext="edit" spidmax="2049" fillcolor="white">
      <v:fill color="white"/>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C1"/>
    <w:rsid w:val="00012005"/>
    <w:rsid w:val="000417F2"/>
    <w:rsid w:val="000602F3"/>
    <w:rsid w:val="00072700"/>
    <w:rsid w:val="00093BDD"/>
    <w:rsid w:val="000A2D29"/>
    <w:rsid w:val="000B185E"/>
    <w:rsid w:val="000B49B8"/>
    <w:rsid w:val="000D5095"/>
    <w:rsid w:val="000E3B07"/>
    <w:rsid w:val="00101975"/>
    <w:rsid w:val="00130FD8"/>
    <w:rsid w:val="00154CD3"/>
    <w:rsid w:val="00162BD3"/>
    <w:rsid w:val="001818A6"/>
    <w:rsid w:val="0019125C"/>
    <w:rsid w:val="001957CF"/>
    <w:rsid w:val="0019598B"/>
    <w:rsid w:val="001A023E"/>
    <w:rsid w:val="001A2355"/>
    <w:rsid w:val="001B119A"/>
    <w:rsid w:val="001B21F6"/>
    <w:rsid w:val="001D1787"/>
    <w:rsid w:val="001D4E15"/>
    <w:rsid w:val="001E1987"/>
    <w:rsid w:val="002148C2"/>
    <w:rsid w:val="0021799D"/>
    <w:rsid w:val="00220126"/>
    <w:rsid w:val="00222298"/>
    <w:rsid w:val="002324AE"/>
    <w:rsid w:val="00247528"/>
    <w:rsid w:val="00253884"/>
    <w:rsid w:val="00271D59"/>
    <w:rsid w:val="00275D3F"/>
    <w:rsid w:val="00281CF5"/>
    <w:rsid w:val="00281DD7"/>
    <w:rsid w:val="00287211"/>
    <w:rsid w:val="00297C74"/>
    <w:rsid w:val="002A3A4B"/>
    <w:rsid w:val="002A60CB"/>
    <w:rsid w:val="002A78C9"/>
    <w:rsid w:val="002B22AA"/>
    <w:rsid w:val="002C3C34"/>
    <w:rsid w:val="002D1C9F"/>
    <w:rsid w:val="002D55CE"/>
    <w:rsid w:val="00304471"/>
    <w:rsid w:val="00310765"/>
    <w:rsid w:val="00314BEC"/>
    <w:rsid w:val="00326A67"/>
    <w:rsid w:val="00332C43"/>
    <w:rsid w:val="00332EF3"/>
    <w:rsid w:val="00333925"/>
    <w:rsid w:val="00356689"/>
    <w:rsid w:val="00357263"/>
    <w:rsid w:val="00384084"/>
    <w:rsid w:val="00384EC5"/>
    <w:rsid w:val="00387BFF"/>
    <w:rsid w:val="00396FDA"/>
    <w:rsid w:val="003971AC"/>
    <w:rsid w:val="003A3382"/>
    <w:rsid w:val="003B6C54"/>
    <w:rsid w:val="003C06DE"/>
    <w:rsid w:val="003C1F36"/>
    <w:rsid w:val="003C71EF"/>
    <w:rsid w:val="003D19BD"/>
    <w:rsid w:val="003E746A"/>
    <w:rsid w:val="003F1CBA"/>
    <w:rsid w:val="004204B2"/>
    <w:rsid w:val="00425B35"/>
    <w:rsid w:val="004324E9"/>
    <w:rsid w:val="004365DF"/>
    <w:rsid w:val="004428D3"/>
    <w:rsid w:val="004558AD"/>
    <w:rsid w:val="00464E3B"/>
    <w:rsid w:val="004660D7"/>
    <w:rsid w:val="00475C94"/>
    <w:rsid w:val="00477741"/>
    <w:rsid w:val="00485372"/>
    <w:rsid w:val="00487CE2"/>
    <w:rsid w:val="00493556"/>
    <w:rsid w:val="004B7197"/>
    <w:rsid w:val="004D2DE2"/>
    <w:rsid w:val="004D4292"/>
    <w:rsid w:val="004D6C6C"/>
    <w:rsid w:val="004D785B"/>
    <w:rsid w:val="004F3B48"/>
    <w:rsid w:val="004F587F"/>
    <w:rsid w:val="005235F2"/>
    <w:rsid w:val="00525094"/>
    <w:rsid w:val="00532405"/>
    <w:rsid w:val="00571521"/>
    <w:rsid w:val="00576FBC"/>
    <w:rsid w:val="005870F1"/>
    <w:rsid w:val="005A1719"/>
    <w:rsid w:val="005C1817"/>
    <w:rsid w:val="005D6372"/>
    <w:rsid w:val="00607383"/>
    <w:rsid w:val="00617A82"/>
    <w:rsid w:val="00620E09"/>
    <w:rsid w:val="00623D97"/>
    <w:rsid w:val="006308EB"/>
    <w:rsid w:val="00630C17"/>
    <w:rsid w:val="00630E75"/>
    <w:rsid w:val="006377DD"/>
    <w:rsid w:val="006404F3"/>
    <w:rsid w:val="00651B9F"/>
    <w:rsid w:val="00657FF2"/>
    <w:rsid w:val="006615E6"/>
    <w:rsid w:val="0067082E"/>
    <w:rsid w:val="006711C0"/>
    <w:rsid w:val="00691F43"/>
    <w:rsid w:val="006B2E05"/>
    <w:rsid w:val="006D1F27"/>
    <w:rsid w:val="006D5128"/>
    <w:rsid w:val="006E2B15"/>
    <w:rsid w:val="006E469C"/>
    <w:rsid w:val="006E71DF"/>
    <w:rsid w:val="006E7F80"/>
    <w:rsid w:val="006F763E"/>
    <w:rsid w:val="006F7A22"/>
    <w:rsid w:val="00703CC0"/>
    <w:rsid w:val="00704A55"/>
    <w:rsid w:val="007105D5"/>
    <w:rsid w:val="00715195"/>
    <w:rsid w:val="00716D56"/>
    <w:rsid w:val="00724395"/>
    <w:rsid w:val="007267B0"/>
    <w:rsid w:val="00732EBA"/>
    <w:rsid w:val="00733E96"/>
    <w:rsid w:val="0073537C"/>
    <w:rsid w:val="00736E4A"/>
    <w:rsid w:val="007449C4"/>
    <w:rsid w:val="00751BC4"/>
    <w:rsid w:val="0075518E"/>
    <w:rsid w:val="00756C23"/>
    <w:rsid w:val="00777CE9"/>
    <w:rsid w:val="007875DC"/>
    <w:rsid w:val="00792C29"/>
    <w:rsid w:val="007A5A22"/>
    <w:rsid w:val="007B6E2B"/>
    <w:rsid w:val="007C12E1"/>
    <w:rsid w:val="007E19A5"/>
    <w:rsid w:val="007F004C"/>
    <w:rsid w:val="00803A85"/>
    <w:rsid w:val="00810801"/>
    <w:rsid w:val="00817EB6"/>
    <w:rsid w:val="00820E54"/>
    <w:rsid w:val="00835EB0"/>
    <w:rsid w:val="00850EA6"/>
    <w:rsid w:val="0085480D"/>
    <w:rsid w:val="00857168"/>
    <w:rsid w:val="008705FC"/>
    <w:rsid w:val="00871D48"/>
    <w:rsid w:val="008B47F4"/>
    <w:rsid w:val="008B4E30"/>
    <w:rsid w:val="008C1265"/>
    <w:rsid w:val="008C5ED8"/>
    <w:rsid w:val="008D1E8F"/>
    <w:rsid w:val="008D6680"/>
    <w:rsid w:val="008E2249"/>
    <w:rsid w:val="008E7C51"/>
    <w:rsid w:val="00910264"/>
    <w:rsid w:val="00910665"/>
    <w:rsid w:val="00910C0A"/>
    <w:rsid w:val="00912A1D"/>
    <w:rsid w:val="00941E20"/>
    <w:rsid w:val="00942E14"/>
    <w:rsid w:val="0095133A"/>
    <w:rsid w:val="00953959"/>
    <w:rsid w:val="00960FB8"/>
    <w:rsid w:val="009646DA"/>
    <w:rsid w:val="0098242E"/>
    <w:rsid w:val="009947B2"/>
    <w:rsid w:val="00997EB2"/>
    <w:rsid w:val="009A06F7"/>
    <w:rsid w:val="009A233C"/>
    <w:rsid w:val="009C0C3B"/>
    <w:rsid w:val="009C75A2"/>
    <w:rsid w:val="009F2C86"/>
    <w:rsid w:val="009F50E2"/>
    <w:rsid w:val="00A122C6"/>
    <w:rsid w:val="00A124D9"/>
    <w:rsid w:val="00A16601"/>
    <w:rsid w:val="00A31EDD"/>
    <w:rsid w:val="00A35A3D"/>
    <w:rsid w:val="00A413B5"/>
    <w:rsid w:val="00A7641A"/>
    <w:rsid w:val="00A84C83"/>
    <w:rsid w:val="00A95AFF"/>
    <w:rsid w:val="00A97CC6"/>
    <w:rsid w:val="00AA59BE"/>
    <w:rsid w:val="00AA64AE"/>
    <w:rsid w:val="00AA75D9"/>
    <w:rsid w:val="00AC046B"/>
    <w:rsid w:val="00AC2971"/>
    <w:rsid w:val="00AD70FD"/>
    <w:rsid w:val="00AE0A35"/>
    <w:rsid w:val="00B5723C"/>
    <w:rsid w:val="00B61869"/>
    <w:rsid w:val="00B70FDA"/>
    <w:rsid w:val="00B82D29"/>
    <w:rsid w:val="00B924F4"/>
    <w:rsid w:val="00BB3149"/>
    <w:rsid w:val="00BB78CC"/>
    <w:rsid w:val="00BF5D93"/>
    <w:rsid w:val="00C17A84"/>
    <w:rsid w:val="00C220DE"/>
    <w:rsid w:val="00C5236A"/>
    <w:rsid w:val="00C90F22"/>
    <w:rsid w:val="00C94583"/>
    <w:rsid w:val="00CA489E"/>
    <w:rsid w:val="00CA7AB1"/>
    <w:rsid w:val="00CC3E62"/>
    <w:rsid w:val="00CC5A24"/>
    <w:rsid w:val="00CD5CF4"/>
    <w:rsid w:val="00CE6ADF"/>
    <w:rsid w:val="00CE7A7A"/>
    <w:rsid w:val="00CF108C"/>
    <w:rsid w:val="00D05C32"/>
    <w:rsid w:val="00D0652F"/>
    <w:rsid w:val="00D11C8B"/>
    <w:rsid w:val="00D17243"/>
    <w:rsid w:val="00D222E2"/>
    <w:rsid w:val="00D3385D"/>
    <w:rsid w:val="00D44D19"/>
    <w:rsid w:val="00D6269D"/>
    <w:rsid w:val="00D75BAF"/>
    <w:rsid w:val="00D92E57"/>
    <w:rsid w:val="00DA433F"/>
    <w:rsid w:val="00DB49CB"/>
    <w:rsid w:val="00DB4AC8"/>
    <w:rsid w:val="00DC41F4"/>
    <w:rsid w:val="00DC45EF"/>
    <w:rsid w:val="00DC4E53"/>
    <w:rsid w:val="00DC550E"/>
    <w:rsid w:val="00DE613D"/>
    <w:rsid w:val="00DF52E4"/>
    <w:rsid w:val="00DF53BD"/>
    <w:rsid w:val="00DF6E42"/>
    <w:rsid w:val="00DF7A7E"/>
    <w:rsid w:val="00E057C2"/>
    <w:rsid w:val="00E063CB"/>
    <w:rsid w:val="00E320C1"/>
    <w:rsid w:val="00E3724F"/>
    <w:rsid w:val="00E56081"/>
    <w:rsid w:val="00E566F2"/>
    <w:rsid w:val="00E75B11"/>
    <w:rsid w:val="00E83DF3"/>
    <w:rsid w:val="00E95A24"/>
    <w:rsid w:val="00EA6AB9"/>
    <w:rsid w:val="00EB2786"/>
    <w:rsid w:val="00ED316B"/>
    <w:rsid w:val="00ED7094"/>
    <w:rsid w:val="00EE4F33"/>
    <w:rsid w:val="00F25B6F"/>
    <w:rsid w:val="00F32886"/>
    <w:rsid w:val="00F71765"/>
    <w:rsid w:val="00F75AB0"/>
    <w:rsid w:val="00F80B21"/>
    <w:rsid w:val="00F81D93"/>
    <w:rsid w:val="00F82198"/>
    <w:rsid w:val="00F845AA"/>
    <w:rsid w:val="00F93565"/>
    <w:rsid w:val="00F96ABC"/>
    <w:rsid w:val="00F97A49"/>
    <w:rsid w:val="00FA0F86"/>
    <w:rsid w:val="00FA47CD"/>
    <w:rsid w:val="00FB0527"/>
    <w:rsid w:val="00FD625C"/>
    <w:rsid w:val="00FF7F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wordWrap w:val="0"/>
      <w:jc w:val="both"/>
    </w:pPr>
    <w:rPr>
      <w:kern w:val="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customStyle="1" w:styleId="a5">
    <w:name w:val="국문 제목"/>
    <w:basedOn w:val="a0"/>
    <w:pPr>
      <w:spacing w:before="120" w:line="264" w:lineRule="auto"/>
      <w:ind w:left="851" w:right="851"/>
      <w:jc w:val="center"/>
    </w:pPr>
    <w:rPr>
      <w:b/>
      <w:sz w:val="40"/>
    </w:rPr>
  </w:style>
  <w:style w:type="paragraph" w:customStyle="1" w:styleId="a6">
    <w:name w:val="국문 저자명"/>
    <w:basedOn w:val="a0"/>
    <w:pPr>
      <w:ind w:left="851" w:right="851"/>
      <w:jc w:val="center"/>
    </w:pPr>
    <w:rPr>
      <w:sz w:val="24"/>
    </w:rPr>
  </w:style>
  <w:style w:type="paragraph" w:customStyle="1" w:styleId="a7">
    <w:name w:val="영문 제목"/>
    <w:basedOn w:val="a0"/>
    <w:pPr>
      <w:spacing w:before="120" w:line="264" w:lineRule="auto"/>
      <w:ind w:left="851" w:right="851"/>
      <w:jc w:val="center"/>
    </w:pPr>
    <w:rPr>
      <w:b/>
      <w:sz w:val="36"/>
    </w:rPr>
  </w:style>
  <w:style w:type="paragraph" w:customStyle="1" w:styleId="a8">
    <w:name w:val="영문 저자명"/>
    <w:basedOn w:val="a0"/>
    <w:pPr>
      <w:ind w:left="851" w:right="851"/>
      <w:jc w:val="center"/>
    </w:pPr>
    <w:rPr>
      <w:sz w:val="24"/>
    </w:rPr>
  </w:style>
  <w:style w:type="paragraph" w:customStyle="1" w:styleId="a9">
    <w:name w:val="요약"/>
    <w:basedOn w:val="a0"/>
    <w:pPr>
      <w:spacing w:line="264" w:lineRule="auto"/>
      <w:ind w:left="851" w:right="851"/>
    </w:pPr>
    <w:rPr>
      <w:sz w:val="18"/>
    </w:rPr>
  </w:style>
  <w:style w:type="paragraph" w:customStyle="1" w:styleId="aa">
    <w:name w:val="논문 내용"/>
    <w:basedOn w:val="a0"/>
    <w:pPr>
      <w:ind w:firstLine="227"/>
    </w:pPr>
  </w:style>
  <w:style w:type="paragraph" w:styleId="ab">
    <w:name w:val="caption"/>
    <w:basedOn w:val="a0"/>
    <w:next w:val="a0"/>
    <w:qFormat/>
    <w:pPr>
      <w:spacing w:before="120" w:after="240"/>
    </w:pPr>
    <w:rPr>
      <w:b/>
    </w:rPr>
  </w:style>
  <w:style w:type="character" w:styleId="ac">
    <w:name w:val="FollowedHyperlink"/>
    <w:rPr>
      <w:color w:val="800080"/>
      <w:u w:val="single"/>
    </w:rPr>
  </w:style>
  <w:style w:type="paragraph" w:styleId="ad">
    <w:name w:val="header"/>
    <w:basedOn w:val="a0"/>
    <w:pPr>
      <w:tabs>
        <w:tab w:val="center" w:pos="4252"/>
        <w:tab w:val="right" w:pos="8504"/>
      </w:tabs>
      <w:snapToGrid w:val="0"/>
    </w:pPr>
  </w:style>
  <w:style w:type="paragraph" w:customStyle="1" w:styleId="a">
    <w:name w:val="논문 내용 제목"/>
    <w:basedOn w:val="aa"/>
    <w:next w:val="aa"/>
    <w:pPr>
      <w:numPr>
        <w:numId w:val="1"/>
      </w:numPr>
      <w:spacing w:line="360" w:lineRule="auto"/>
    </w:pPr>
    <w:rPr>
      <w:rFonts w:eastAsia="돋움체"/>
      <w:b/>
    </w:rPr>
  </w:style>
  <w:style w:type="paragraph" w:customStyle="1" w:styleId="ae">
    <w:name w:val="참고문헌"/>
    <w:basedOn w:val="aa"/>
    <w:pPr>
      <w:ind w:firstLine="0"/>
    </w:pPr>
  </w:style>
  <w:style w:type="paragraph" w:styleId="af">
    <w:name w:val="footer"/>
    <w:basedOn w:val="a0"/>
    <w:pPr>
      <w:tabs>
        <w:tab w:val="center" w:pos="4252"/>
        <w:tab w:val="right" w:pos="8504"/>
      </w:tabs>
      <w:snapToGrid w:val="0"/>
    </w:pPr>
  </w:style>
  <w:style w:type="character" w:styleId="af0">
    <w:name w:val="page number"/>
    <w:basedOn w:val="a1"/>
  </w:style>
  <w:style w:type="paragraph" w:styleId="af1">
    <w:name w:val="Normal (Web)"/>
    <w:basedOn w:val="a0"/>
    <w:pPr>
      <w:widowControl/>
      <w:wordWrap/>
      <w:spacing w:before="100" w:beforeAutospacing="1" w:after="100" w:afterAutospacing="1"/>
      <w:jc w:val="left"/>
    </w:pPr>
    <w:rPr>
      <w:rFonts w:ascii="바탕" w:eastAsia="바탕" w:hAnsi="바탕"/>
      <w:kern w:val="0"/>
      <w:sz w:val="24"/>
      <w:szCs w:val="24"/>
    </w:rPr>
  </w:style>
  <w:style w:type="character" w:styleId="af2">
    <w:name w:val="Strong"/>
    <w:uiPriority w:val="22"/>
    <w:qFormat/>
    <w:rsid w:val="005D6372"/>
    <w:rPr>
      <w:b/>
      <w:bCs/>
    </w:rPr>
  </w:style>
  <w:style w:type="paragraph" w:customStyle="1" w:styleId="af3">
    <w:name w:val="바탕글"/>
    <w:basedOn w:val="a0"/>
    <w:rsid w:val="006377DD"/>
    <w:pPr>
      <w:shd w:val="clear" w:color="auto" w:fill="FFFFFF"/>
      <w:autoSpaceDE w:val="0"/>
      <w:autoSpaceDN w:val="0"/>
      <w:snapToGrid w:val="0"/>
      <w:spacing w:line="384" w:lineRule="auto"/>
      <w:textAlignment w:val="baseline"/>
    </w:pPr>
    <w:rPr>
      <w:rFonts w:ascii="굴림" w:eastAsia="굴림" w:hAnsi="굴림" w:cs="굴림"/>
      <w:color w:val="000000"/>
      <w:kern w:val="0"/>
    </w:rPr>
  </w:style>
  <w:style w:type="paragraph" w:styleId="af4">
    <w:name w:val="List Paragraph"/>
    <w:basedOn w:val="a0"/>
    <w:uiPriority w:val="34"/>
    <w:qFormat/>
    <w:rsid w:val="00F845AA"/>
    <w:pPr>
      <w:autoSpaceDE w:val="0"/>
      <w:autoSpaceDN w:val="0"/>
      <w:spacing w:after="200" w:line="276" w:lineRule="auto"/>
      <w:ind w:leftChars="400" w:left="800"/>
    </w:pPr>
    <w:rPr>
      <w:rFonts w:ascii="맑은 고딕" w:eastAsia="맑은 고딕" w:hAnsi="맑은 고딕"/>
      <w:szCs w:val="22"/>
    </w:rPr>
  </w:style>
  <w:style w:type="paragraph" w:styleId="af5">
    <w:name w:val="Balloon Text"/>
    <w:basedOn w:val="a0"/>
    <w:link w:val="Char"/>
    <w:rsid w:val="004558AD"/>
    <w:rPr>
      <w:rFonts w:asciiTheme="majorHAnsi" w:eastAsiaTheme="majorEastAsia" w:hAnsiTheme="majorHAnsi" w:cstheme="majorBidi"/>
      <w:sz w:val="18"/>
      <w:szCs w:val="18"/>
    </w:rPr>
  </w:style>
  <w:style w:type="character" w:customStyle="1" w:styleId="Char">
    <w:name w:val="풍선 도움말 텍스트 Char"/>
    <w:basedOn w:val="a1"/>
    <w:link w:val="af5"/>
    <w:rsid w:val="004558AD"/>
    <w:rPr>
      <w:rFonts w:asciiTheme="majorHAnsi" w:eastAsiaTheme="majorEastAsia" w:hAnsiTheme="majorHAnsi" w:cstheme="majorBidi"/>
      <w:kern w:val="2"/>
      <w:sz w:val="18"/>
      <w:szCs w:val="18"/>
    </w:rPr>
  </w:style>
  <w:style w:type="character" w:styleId="af6">
    <w:name w:val="Placeholder Text"/>
    <w:basedOn w:val="a1"/>
    <w:uiPriority w:val="99"/>
    <w:semiHidden/>
    <w:rsid w:val="004558AD"/>
    <w:rPr>
      <w:color w:val="808080"/>
    </w:rPr>
  </w:style>
  <w:style w:type="table" w:styleId="af7">
    <w:name w:val="Table Grid"/>
    <w:basedOn w:val="a2"/>
    <w:rsid w:val="00AA5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1"/>
    <w:rsid w:val="002324AE"/>
    <w:rPr>
      <w:sz w:val="18"/>
      <w:szCs w:val="18"/>
    </w:rPr>
  </w:style>
  <w:style w:type="paragraph" w:styleId="af9">
    <w:name w:val="annotation text"/>
    <w:basedOn w:val="a0"/>
    <w:link w:val="Char0"/>
    <w:rsid w:val="002324AE"/>
    <w:pPr>
      <w:jc w:val="left"/>
    </w:pPr>
  </w:style>
  <w:style w:type="character" w:customStyle="1" w:styleId="Char0">
    <w:name w:val="메모 텍스트 Char"/>
    <w:basedOn w:val="a1"/>
    <w:link w:val="af9"/>
    <w:rsid w:val="002324AE"/>
    <w:rPr>
      <w:kern w:val="2"/>
    </w:rPr>
  </w:style>
  <w:style w:type="paragraph" w:styleId="afa">
    <w:name w:val="annotation subject"/>
    <w:basedOn w:val="af9"/>
    <w:next w:val="af9"/>
    <w:link w:val="Char1"/>
    <w:rsid w:val="002324AE"/>
    <w:rPr>
      <w:b/>
      <w:bCs/>
    </w:rPr>
  </w:style>
  <w:style w:type="character" w:customStyle="1" w:styleId="Char1">
    <w:name w:val="메모 주제 Char"/>
    <w:basedOn w:val="Char0"/>
    <w:link w:val="afa"/>
    <w:rsid w:val="002324AE"/>
    <w:rPr>
      <w:b/>
      <w:bCs/>
      <w:kern w:val="2"/>
    </w:rPr>
  </w:style>
  <w:style w:type="character" w:styleId="HTML">
    <w:name w:val="HTML Acronym"/>
    <w:basedOn w:val="a1"/>
    <w:uiPriority w:val="99"/>
    <w:unhideWhenUsed/>
    <w:rsid w:val="00AA75D9"/>
  </w:style>
  <w:style w:type="character" w:styleId="afb">
    <w:name w:val="Emphasis"/>
    <w:basedOn w:val="a1"/>
    <w:uiPriority w:val="20"/>
    <w:qFormat/>
    <w:rsid w:val="00CD5CF4"/>
    <w:rPr>
      <w:i/>
      <w:iCs/>
    </w:rPr>
  </w:style>
  <w:style w:type="paragraph" w:styleId="afc">
    <w:name w:val="footnote text"/>
    <w:basedOn w:val="a0"/>
    <w:link w:val="Char2"/>
    <w:rsid w:val="003F1CBA"/>
    <w:pPr>
      <w:snapToGrid w:val="0"/>
      <w:jc w:val="left"/>
    </w:pPr>
  </w:style>
  <w:style w:type="character" w:customStyle="1" w:styleId="Char2">
    <w:name w:val="각주 텍스트 Char"/>
    <w:basedOn w:val="a1"/>
    <w:link w:val="afc"/>
    <w:rsid w:val="003F1CBA"/>
    <w:rPr>
      <w:kern w:val="2"/>
    </w:rPr>
  </w:style>
  <w:style w:type="character" w:styleId="afd">
    <w:name w:val="footnote reference"/>
    <w:basedOn w:val="a1"/>
    <w:rsid w:val="003F1C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wordWrap w:val="0"/>
      <w:jc w:val="both"/>
    </w:pPr>
    <w:rPr>
      <w:kern w:val="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customStyle="1" w:styleId="a5">
    <w:name w:val="국문 제목"/>
    <w:basedOn w:val="a0"/>
    <w:pPr>
      <w:spacing w:before="120" w:line="264" w:lineRule="auto"/>
      <w:ind w:left="851" w:right="851"/>
      <w:jc w:val="center"/>
    </w:pPr>
    <w:rPr>
      <w:b/>
      <w:sz w:val="40"/>
    </w:rPr>
  </w:style>
  <w:style w:type="paragraph" w:customStyle="1" w:styleId="a6">
    <w:name w:val="국문 저자명"/>
    <w:basedOn w:val="a0"/>
    <w:pPr>
      <w:ind w:left="851" w:right="851"/>
      <w:jc w:val="center"/>
    </w:pPr>
    <w:rPr>
      <w:sz w:val="24"/>
    </w:rPr>
  </w:style>
  <w:style w:type="paragraph" w:customStyle="1" w:styleId="a7">
    <w:name w:val="영문 제목"/>
    <w:basedOn w:val="a0"/>
    <w:pPr>
      <w:spacing w:before="120" w:line="264" w:lineRule="auto"/>
      <w:ind w:left="851" w:right="851"/>
      <w:jc w:val="center"/>
    </w:pPr>
    <w:rPr>
      <w:b/>
      <w:sz w:val="36"/>
    </w:rPr>
  </w:style>
  <w:style w:type="paragraph" w:customStyle="1" w:styleId="a8">
    <w:name w:val="영문 저자명"/>
    <w:basedOn w:val="a0"/>
    <w:pPr>
      <w:ind w:left="851" w:right="851"/>
      <w:jc w:val="center"/>
    </w:pPr>
    <w:rPr>
      <w:sz w:val="24"/>
    </w:rPr>
  </w:style>
  <w:style w:type="paragraph" w:customStyle="1" w:styleId="a9">
    <w:name w:val="요약"/>
    <w:basedOn w:val="a0"/>
    <w:pPr>
      <w:spacing w:line="264" w:lineRule="auto"/>
      <w:ind w:left="851" w:right="851"/>
    </w:pPr>
    <w:rPr>
      <w:sz w:val="18"/>
    </w:rPr>
  </w:style>
  <w:style w:type="paragraph" w:customStyle="1" w:styleId="aa">
    <w:name w:val="논문 내용"/>
    <w:basedOn w:val="a0"/>
    <w:pPr>
      <w:ind w:firstLine="227"/>
    </w:pPr>
  </w:style>
  <w:style w:type="paragraph" w:styleId="ab">
    <w:name w:val="caption"/>
    <w:basedOn w:val="a0"/>
    <w:next w:val="a0"/>
    <w:qFormat/>
    <w:pPr>
      <w:spacing w:before="120" w:after="240"/>
    </w:pPr>
    <w:rPr>
      <w:b/>
    </w:rPr>
  </w:style>
  <w:style w:type="character" w:styleId="ac">
    <w:name w:val="FollowedHyperlink"/>
    <w:rPr>
      <w:color w:val="800080"/>
      <w:u w:val="single"/>
    </w:rPr>
  </w:style>
  <w:style w:type="paragraph" w:styleId="ad">
    <w:name w:val="header"/>
    <w:basedOn w:val="a0"/>
    <w:pPr>
      <w:tabs>
        <w:tab w:val="center" w:pos="4252"/>
        <w:tab w:val="right" w:pos="8504"/>
      </w:tabs>
      <w:snapToGrid w:val="0"/>
    </w:pPr>
  </w:style>
  <w:style w:type="paragraph" w:customStyle="1" w:styleId="a">
    <w:name w:val="논문 내용 제목"/>
    <w:basedOn w:val="aa"/>
    <w:next w:val="aa"/>
    <w:pPr>
      <w:numPr>
        <w:numId w:val="1"/>
      </w:numPr>
      <w:spacing w:line="360" w:lineRule="auto"/>
    </w:pPr>
    <w:rPr>
      <w:rFonts w:eastAsia="돋움체"/>
      <w:b/>
    </w:rPr>
  </w:style>
  <w:style w:type="paragraph" w:customStyle="1" w:styleId="ae">
    <w:name w:val="참고문헌"/>
    <w:basedOn w:val="aa"/>
    <w:pPr>
      <w:ind w:firstLine="0"/>
    </w:pPr>
  </w:style>
  <w:style w:type="paragraph" w:styleId="af">
    <w:name w:val="footer"/>
    <w:basedOn w:val="a0"/>
    <w:pPr>
      <w:tabs>
        <w:tab w:val="center" w:pos="4252"/>
        <w:tab w:val="right" w:pos="8504"/>
      </w:tabs>
      <w:snapToGrid w:val="0"/>
    </w:pPr>
  </w:style>
  <w:style w:type="character" w:styleId="af0">
    <w:name w:val="page number"/>
    <w:basedOn w:val="a1"/>
  </w:style>
  <w:style w:type="paragraph" w:styleId="af1">
    <w:name w:val="Normal (Web)"/>
    <w:basedOn w:val="a0"/>
    <w:pPr>
      <w:widowControl/>
      <w:wordWrap/>
      <w:spacing w:before="100" w:beforeAutospacing="1" w:after="100" w:afterAutospacing="1"/>
      <w:jc w:val="left"/>
    </w:pPr>
    <w:rPr>
      <w:rFonts w:ascii="바탕" w:eastAsia="바탕" w:hAnsi="바탕"/>
      <w:kern w:val="0"/>
      <w:sz w:val="24"/>
      <w:szCs w:val="24"/>
    </w:rPr>
  </w:style>
  <w:style w:type="character" w:styleId="af2">
    <w:name w:val="Strong"/>
    <w:uiPriority w:val="22"/>
    <w:qFormat/>
    <w:rsid w:val="005D6372"/>
    <w:rPr>
      <w:b/>
      <w:bCs/>
    </w:rPr>
  </w:style>
  <w:style w:type="paragraph" w:customStyle="1" w:styleId="af3">
    <w:name w:val="바탕글"/>
    <w:basedOn w:val="a0"/>
    <w:rsid w:val="006377DD"/>
    <w:pPr>
      <w:shd w:val="clear" w:color="auto" w:fill="FFFFFF"/>
      <w:autoSpaceDE w:val="0"/>
      <w:autoSpaceDN w:val="0"/>
      <w:snapToGrid w:val="0"/>
      <w:spacing w:line="384" w:lineRule="auto"/>
      <w:textAlignment w:val="baseline"/>
    </w:pPr>
    <w:rPr>
      <w:rFonts w:ascii="굴림" w:eastAsia="굴림" w:hAnsi="굴림" w:cs="굴림"/>
      <w:color w:val="000000"/>
      <w:kern w:val="0"/>
    </w:rPr>
  </w:style>
  <w:style w:type="paragraph" w:styleId="af4">
    <w:name w:val="List Paragraph"/>
    <w:basedOn w:val="a0"/>
    <w:uiPriority w:val="34"/>
    <w:qFormat/>
    <w:rsid w:val="00F845AA"/>
    <w:pPr>
      <w:autoSpaceDE w:val="0"/>
      <w:autoSpaceDN w:val="0"/>
      <w:spacing w:after="200" w:line="276" w:lineRule="auto"/>
      <w:ind w:leftChars="400" w:left="800"/>
    </w:pPr>
    <w:rPr>
      <w:rFonts w:ascii="맑은 고딕" w:eastAsia="맑은 고딕" w:hAnsi="맑은 고딕"/>
      <w:szCs w:val="22"/>
    </w:rPr>
  </w:style>
  <w:style w:type="paragraph" w:styleId="af5">
    <w:name w:val="Balloon Text"/>
    <w:basedOn w:val="a0"/>
    <w:link w:val="Char"/>
    <w:rsid w:val="004558AD"/>
    <w:rPr>
      <w:rFonts w:asciiTheme="majorHAnsi" w:eastAsiaTheme="majorEastAsia" w:hAnsiTheme="majorHAnsi" w:cstheme="majorBidi"/>
      <w:sz w:val="18"/>
      <w:szCs w:val="18"/>
    </w:rPr>
  </w:style>
  <w:style w:type="character" w:customStyle="1" w:styleId="Char">
    <w:name w:val="풍선 도움말 텍스트 Char"/>
    <w:basedOn w:val="a1"/>
    <w:link w:val="af5"/>
    <w:rsid w:val="004558AD"/>
    <w:rPr>
      <w:rFonts w:asciiTheme="majorHAnsi" w:eastAsiaTheme="majorEastAsia" w:hAnsiTheme="majorHAnsi" w:cstheme="majorBidi"/>
      <w:kern w:val="2"/>
      <w:sz w:val="18"/>
      <w:szCs w:val="18"/>
    </w:rPr>
  </w:style>
  <w:style w:type="character" w:styleId="af6">
    <w:name w:val="Placeholder Text"/>
    <w:basedOn w:val="a1"/>
    <w:uiPriority w:val="99"/>
    <w:semiHidden/>
    <w:rsid w:val="004558AD"/>
    <w:rPr>
      <w:color w:val="808080"/>
    </w:rPr>
  </w:style>
  <w:style w:type="table" w:styleId="af7">
    <w:name w:val="Table Grid"/>
    <w:basedOn w:val="a2"/>
    <w:rsid w:val="00AA5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1"/>
    <w:rsid w:val="002324AE"/>
    <w:rPr>
      <w:sz w:val="18"/>
      <w:szCs w:val="18"/>
    </w:rPr>
  </w:style>
  <w:style w:type="paragraph" w:styleId="af9">
    <w:name w:val="annotation text"/>
    <w:basedOn w:val="a0"/>
    <w:link w:val="Char0"/>
    <w:rsid w:val="002324AE"/>
    <w:pPr>
      <w:jc w:val="left"/>
    </w:pPr>
  </w:style>
  <w:style w:type="character" w:customStyle="1" w:styleId="Char0">
    <w:name w:val="메모 텍스트 Char"/>
    <w:basedOn w:val="a1"/>
    <w:link w:val="af9"/>
    <w:rsid w:val="002324AE"/>
    <w:rPr>
      <w:kern w:val="2"/>
    </w:rPr>
  </w:style>
  <w:style w:type="paragraph" w:styleId="afa">
    <w:name w:val="annotation subject"/>
    <w:basedOn w:val="af9"/>
    <w:next w:val="af9"/>
    <w:link w:val="Char1"/>
    <w:rsid w:val="002324AE"/>
    <w:rPr>
      <w:b/>
      <w:bCs/>
    </w:rPr>
  </w:style>
  <w:style w:type="character" w:customStyle="1" w:styleId="Char1">
    <w:name w:val="메모 주제 Char"/>
    <w:basedOn w:val="Char0"/>
    <w:link w:val="afa"/>
    <w:rsid w:val="002324AE"/>
    <w:rPr>
      <w:b/>
      <w:bCs/>
      <w:kern w:val="2"/>
    </w:rPr>
  </w:style>
  <w:style w:type="character" w:styleId="HTML">
    <w:name w:val="HTML Acronym"/>
    <w:basedOn w:val="a1"/>
    <w:uiPriority w:val="99"/>
    <w:unhideWhenUsed/>
    <w:rsid w:val="00AA75D9"/>
  </w:style>
  <w:style w:type="character" w:styleId="afb">
    <w:name w:val="Emphasis"/>
    <w:basedOn w:val="a1"/>
    <w:uiPriority w:val="20"/>
    <w:qFormat/>
    <w:rsid w:val="00CD5CF4"/>
    <w:rPr>
      <w:i/>
      <w:iCs/>
    </w:rPr>
  </w:style>
  <w:style w:type="paragraph" w:styleId="afc">
    <w:name w:val="footnote text"/>
    <w:basedOn w:val="a0"/>
    <w:link w:val="Char2"/>
    <w:rsid w:val="003F1CBA"/>
    <w:pPr>
      <w:snapToGrid w:val="0"/>
      <w:jc w:val="left"/>
    </w:pPr>
  </w:style>
  <w:style w:type="character" w:customStyle="1" w:styleId="Char2">
    <w:name w:val="각주 텍스트 Char"/>
    <w:basedOn w:val="a1"/>
    <w:link w:val="afc"/>
    <w:rsid w:val="003F1CBA"/>
    <w:rPr>
      <w:kern w:val="2"/>
    </w:rPr>
  </w:style>
  <w:style w:type="character" w:styleId="afd">
    <w:name w:val="footnote reference"/>
    <w:basedOn w:val="a1"/>
    <w:rsid w:val="003F1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2102">
      <w:bodyDiv w:val="1"/>
      <w:marLeft w:val="0"/>
      <w:marRight w:val="0"/>
      <w:marTop w:val="0"/>
      <w:marBottom w:val="0"/>
      <w:divBdr>
        <w:top w:val="none" w:sz="0" w:space="0" w:color="auto"/>
        <w:left w:val="none" w:sz="0" w:space="0" w:color="auto"/>
        <w:bottom w:val="none" w:sz="0" w:space="0" w:color="auto"/>
        <w:right w:val="none" w:sz="0" w:space="0" w:color="auto"/>
      </w:divBdr>
    </w:div>
    <w:div w:id="207036961">
      <w:bodyDiv w:val="1"/>
      <w:marLeft w:val="0"/>
      <w:marRight w:val="0"/>
      <w:marTop w:val="0"/>
      <w:marBottom w:val="0"/>
      <w:divBdr>
        <w:top w:val="none" w:sz="0" w:space="0" w:color="auto"/>
        <w:left w:val="none" w:sz="0" w:space="0" w:color="auto"/>
        <w:bottom w:val="none" w:sz="0" w:space="0" w:color="auto"/>
        <w:right w:val="none" w:sz="0" w:space="0" w:color="auto"/>
      </w:divBdr>
    </w:div>
    <w:div w:id="404691668">
      <w:bodyDiv w:val="1"/>
      <w:marLeft w:val="0"/>
      <w:marRight w:val="0"/>
      <w:marTop w:val="0"/>
      <w:marBottom w:val="0"/>
      <w:divBdr>
        <w:top w:val="none" w:sz="0" w:space="0" w:color="auto"/>
        <w:left w:val="none" w:sz="0" w:space="0" w:color="auto"/>
        <w:bottom w:val="none" w:sz="0" w:space="0" w:color="auto"/>
        <w:right w:val="none" w:sz="0" w:space="0" w:color="auto"/>
      </w:divBdr>
    </w:div>
    <w:div w:id="505100399">
      <w:bodyDiv w:val="1"/>
      <w:marLeft w:val="0"/>
      <w:marRight w:val="0"/>
      <w:marTop w:val="0"/>
      <w:marBottom w:val="0"/>
      <w:divBdr>
        <w:top w:val="none" w:sz="0" w:space="0" w:color="auto"/>
        <w:left w:val="none" w:sz="0" w:space="0" w:color="auto"/>
        <w:bottom w:val="none" w:sz="0" w:space="0" w:color="auto"/>
        <w:right w:val="none" w:sz="0" w:space="0" w:color="auto"/>
      </w:divBdr>
      <w:divsChild>
        <w:div w:id="994141512">
          <w:marLeft w:val="0"/>
          <w:marRight w:val="0"/>
          <w:marTop w:val="0"/>
          <w:marBottom w:val="0"/>
          <w:divBdr>
            <w:top w:val="none" w:sz="0" w:space="0" w:color="auto"/>
            <w:left w:val="none" w:sz="0" w:space="0" w:color="auto"/>
            <w:bottom w:val="none" w:sz="0" w:space="0" w:color="auto"/>
            <w:right w:val="none" w:sz="0" w:space="0" w:color="auto"/>
          </w:divBdr>
          <w:divsChild>
            <w:div w:id="1944536838">
              <w:marLeft w:val="0"/>
              <w:marRight w:val="0"/>
              <w:marTop w:val="0"/>
              <w:marBottom w:val="0"/>
              <w:divBdr>
                <w:top w:val="none" w:sz="0" w:space="0" w:color="auto"/>
                <w:left w:val="none" w:sz="0" w:space="0" w:color="auto"/>
                <w:bottom w:val="none" w:sz="0" w:space="0" w:color="auto"/>
                <w:right w:val="none" w:sz="0" w:space="0" w:color="auto"/>
              </w:divBdr>
              <w:divsChild>
                <w:div w:id="1388795276">
                  <w:marLeft w:val="0"/>
                  <w:marRight w:val="0"/>
                  <w:marTop w:val="0"/>
                  <w:marBottom w:val="0"/>
                  <w:divBdr>
                    <w:top w:val="none" w:sz="0" w:space="0" w:color="auto"/>
                    <w:left w:val="none" w:sz="0" w:space="0" w:color="auto"/>
                    <w:bottom w:val="none" w:sz="0" w:space="0" w:color="auto"/>
                    <w:right w:val="none" w:sz="0" w:space="0" w:color="auto"/>
                  </w:divBdr>
                  <w:divsChild>
                    <w:div w:id="1878617495">
                      <w:marLeft w:val="0"/>
                      <w:marRight w:val="0"/>
                      <w:marTop w:val="0"/>
                      <w:marBottom w:val="0"/>
                      <w:divBdr>
                        <w:top w:val="none" w:sz="0" w:space="0" w:color="auto"/>
                        <w:left w:val="none" w:sz="0" w:space="0" w:color="auto"/>
                        <w:bottom w:val="none" w:sz="0" w:space="0" w:color="auto"/>
                        <w:right w:val="none" w:sz="0" w:space="0" w:color="auto"/>
                      </w:divBdr>
                      <w:divsChild>
                        <w:div w:id="1684933225">
                          <w:marLeft w:val="150"/>
                          <w:marRight w:val="0"/>
                          <w:marTop w:val="150"/>
                          <w:marBottom w:val="150"/>
                          <w:divBdr>
                            <w:top w:val="none" w:sz="0" w:space="0" w:color="auto"/>
                            <w:left w:val="none" w:sz="0" w:space="0" w:color="auto"/>
                            <w:bottom w:val="none" w:sz="0" w:space="0" w:color="auto"/>
                            <w:right w:val="none" w:sz="0" w:space="0" w:color="auto"/>
                          </w:divBdr>
                          <w:divsChild>
                            <w:div w:id="326325126">
                              <w:marLeft w:val="0"/>
                              <w:marRight w:val="0"/>
                              <w:marTop w:val="0"/>
                              <w:marBottom w:val="0"/>
                              <w:divBdr>
                                <w:top w:val="none" w:sz="0" w:space="0" w:color="auto"/>
                                <w:left w:val="none" w:sz="0" w:space="0" w:color="auto"/>
                                <w:bottom w:val="none" w:sz="0" w:space="0" w:color="auto"/>
                                <w:right w:val="none" w:sz="0" w:space="0" w:color="auto"/>
                              </w:divBdr>
                              <w:divsChild>
                                <w:div w:id="556085355">
                                  <w:marLeft w:val="0"/>
                                  <w:marRight w:val="0"/>
                                  <w:marTop w:val="168"/>
                                  <w:marBottom w:val="150"/>
                                  <w:divBdr>
                                    <w:top w:val="none" w:sz="0" w:space="0" w:color="auto"/>
                                    <w:left w:val="none" w:sz="0" w:space="0" w:color="auto"/>
                                    <w:bottom w:val="dotted" w:sz="6" w:space="0" w:color="CCCCCC"/>
                                    <w:right w:val="none" w:sz="0" w:space="0" w:color="auto"/>
                                  </w:divBdr>
                                  <w:divsChild>
                                    <w:div w:id="10221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890266">
      <w:bodyDiv w:val="1"/>
      <w:marLeft w:val="0"/>
      <w:marRight w:val="0"/>
      <w:marTop w:val="0"/>
      <w:marBottom w:val="0"/>
      <w:divBdr>
        <w:top w:val="none" w:sz="0" w:space="0" w:color="auto"/>
        <w:left w:val="none" w:sz="0" w:space="0" w:color="auto"/>
        <w:bottom w:val="none" w:sz="0" w:space="0" w:color="auto"/>
        <w:right w:val="none" w:sz="0" w:space="0" w:color="auto"/>
      </w:divBdr>
    </w:div>
    <w:div w:id="720908140">
      <w:bodyDiv w:val="1"/>
      <w:marLeft w:val="0"/>
      <w:marRight w:val="0"/>
      <w:marTop w:val="0"/>
      <w:marBottom w:val="0"/>
      <w:divBdr>
        <w:top w:val="none" w:sz="0" w:space="0" w:color="auto"/>
        <w:left w:val="none" w:sz="0" w:space="0" w:color="auto"/>
        <w:bottom w:val="none" w:sz="0" w:space="0" w:color="auto"/>
        <w:right w:val="none" w:sz="0" w:space="0" w:color="auto"/>
      </w:divBdr>
    </w:div>
    <w:div w:id="1597863610">
      <w:bodyDiv w:val="1"/>
      <w:marLeft w:val="0"/>
      <w:marRight w:val="0"/>
      <w:marTop w:val="0"/>
      <w:marBottom w:val="0"/>
      <w:divBdr>
        <w:top w:val="none" w:sz="0" w:space="0" w:color="auto"/>
        <w:left w:val="none" w:sz="0" w:space="0" w:color="auto"/>
        <w:bottom w:val="none" w:sz="0" w:space="0" w:color="auto"/>
        <w:right w:val="none" w:sz="0" w:space="0" w:color="auto"/>
      </w:divBdr>
    </w:div>
    <w:div w:id="1636332405">
      <w:bodyDiv w:val="1"/>
      <w:marLeft w:val="0"/>
      <w:marRight w:val="0"/>
      <w:marTop w:val="0"/>
      <w:marBottom w:val="0"/>
      <w:divBdr>
        <w:top w:val="none" w:sz="0" w:space="0" w:color="auto"/>
        <w:left w:val="none" w:sz="0" w:space="0" w:color="auto"/>
        <w:bottom w:val="none" w:sz="0" w:space="0" w:color="auto"/>
        <w:right w:val="none" w:sz="0" w:space="0" w:color="auto"/>
      </w:divBdr>
      <w:divsChild>
        <w:div w:id="2015188200">
          <w:marLeft w:val="0"/>
          <w:marRight w:val="0"/>
          <w:marTop w:val="0"/>
          <w:marBottom w:val="0"/>
          <w:divBdr>
            <w:top w:val="none" w:sz="0" w:space="0" w:color="auto"/>
            <w:left w:val="none" w:sz="0" w:space="0" w:color="auto"/>
            <w:bottom w:val="none" w:sz="0" w:space="0" w:color="auto"/>
            <w:right w:val="none" w:sz="0" w:space="0" w:color="auto"/>
          </w:divBdr>
          <w:divsChild>
            <w:div w:id="942609409">
              <w:marLeft w:val="0"/>
              <w:marRight w:val="0"/>
              <w:marTop w:val="0"/>
              <w:marBottom w:val="0"/>
              <w:divBdr>
                <w:top w:val="none" w:sz="0" w:space="0" w:color="auto"/>
                <w:left w:val="none" w:sz="0" w:space="0" w:color="auto"/>
                <w:bottom w:val="none" w:sz="0" w:space="0" w:color="auto"/>
                <w:right w:val="none" w:sz="0" w:space="0" w:color="auto"/>
              </w:divBdr>
              <w:divsChild>
                <w:div w:id="26180264">
                  <w:marLeft w:val="0"/>
                  <w:marRight w:val="0"/>
                  <w:marTop w:val="0"/>
                  <w:marBottom w:val="0"/>
                  <w:divBdr>
                    <w:top w:val="none" w:sz="0" w:space="0" w:color="auto"/>
                    <w:left w:val="none" w:sz="0" w:space="0" w:color="auto"/>
                    <w:bottom w:val="none" w:sz="0" w:space="0" w:color="auto"/>
                    <w:right w:val="none" w:sz="0" w:space="0" w:color="auto"/>
                  </w:divBdr>
                  <w:divsChild>
                    <w:div w:id="2138447330">
                      <w:marLeft w:val="0"/>
                      <w:marRight w:val="0"/>
                      <w:marTop w:val="0"/>
                      <w:marBottom w:val="0"/>
                      <w:divBdr>
                        <w:top w:val="none" w:sz="0" w:space="0" w:color="auto"/>
                        <w:left w:val="none" w:sz="0" w:space="0" w:color="auto"/>
                        <w:bottom w:val="none" w:sz="0" w:space="0" w:color="auto"/>
                        <w:right w:val="none" w:sz="0" w:space="0" w:color="auto"/>
                      </w:divBdr>
                      <w:divsChild>
                        <w:div w:id="726340142">
                          <w:marLeft w:val="150"/>
                          <w:marRight w:val="0"/>
                          <w:marTop w:val="150"/>
                          <w:marBottom w:val="150"/>
                          <w:divBdr>
                            <w:top w:val="none" w:sz="0" w:space="0" w:color="auto"/>
                            <w:left w:val="none" w:sz="0" w:space="0" w:color="auto"/>
                            <w:bottom w:val="none" w:sz="0" w:space="0" w:color="auto"/>
                            <w:right w:val="none" w:sz="0" w:space="0" w:color="auto"/>
                          </w:divBdr>
                          <w:divsChild>
                            <w:div w:id="1582791046">
                              <w:marLeft w:val="0"/>
                              <w:marRight w:val="0"/>
                              <w:marTop w:val="0"/>
                              <w:marBottom w:val="0"/>
                              <w:divBdr>
                                <w:top w:val="none" w:sz="0" w:space="0" w:color="auto"/>
                                <w:left w:val="none" w:sz="0" w:space="0" w:color="auto"/>
                                <w:bottom w:val="none" w:sz="0" w:space="0" w:color="auto"/>
                                <w:right w:val="none" w:sz="0" w:space="0" w:color="auto"/>
                              </w:divBdr>
                              <w:divsChild>
                                <w:div w:id="683746279">
                                  <w:marLeft w:val="0"/>
                                  <w:marRight w:val="0"/>
                                  <w:marTop w:val="168"/>
                                  <w:marBottom w:val="150"/>
                                  <w:divBdr>
                                    <w:top w:val="none" w:sz="0" w:space="0" w:color="auto"/>
                                    <w:left w:val="none" w:sz="0" w:space="0" w:color="auto"/>
                                    <w:bottom w:val="dotted" w:sz="6" w:space="0" w:color="CCCCCC"/>
                                    <w:right w:val="none" w:sz="0" w:space="0" w:color="auto"/>
                                  </w:divBdr>
                                  <w:divsChild>
                                    <w:div w:id="968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617316">
      <w:bodyDiv w:val="1"/>
      <w:marLeft w:val="0"/>
      <w:marRight w:val="0"/>
      <w:marTop w:val="0"/>
      <w:marBottom w:val="0"/>
      <w:divBdr>
        <w:top w:val="none" w:sz="0" w:space="0" w:color="auto"/>
        <w:left w:val="none" w:sz="0" w:space="0" w:color="auto"/>
        <w:bottom w:val="none" w:sz="0" w:space="0" w:color="auto"/>
        <w:right w:val="none" w:sz="0" w:space="0" w:color="auto"/>
      </w:divBdr>
    </w:div>
    <w:div w:id="2024891003">
      <w:bodyDiv w:val="1"/>
      <w:marLeft w:val="0"/>
      <w:marRight w:val="0"/>
      <w:marTop w:val="0"/>
      <w:marBottom w:val="0"/>
      <w:divBdr>
        <w:top w:val="none" w:sz="0" w:space="0" w:color="auto"/>
        <w:left w:val="none" w:sz="0" w:space="0" w:color="auto"/>
        <w:bottom w:val="none" w:sz="0" w:space="0" w:color="auto"/>
        <w:right w:val="none" w:sz="0" w:space="0" w:color="auto"/>
      </w:divBdr>
    </w:div>
    <w:div w:id="2086567183">
      <w:bodyDiv w:val="1"/>
      <w:marLeft w:val="0"/>
      <w:marRight w:val="0"/>
      <w:marTop w:val="0"/>
      <w:marBottom w:val="0"/>
      <w:divBdr>
        <w:top w:val="none" w:sz="0" w:space="0" w:color="auto"/>
        <w:left w:val="none" w:sz="0" w:space="0" w:color="auto"/>
        <w:bottom w:val="none" w:sz="0" w:space="0" w:color="auto"/>
        <w:right w:val="none" w:sz="0" w:space="0" w:color="auto"/>
      </w:divBdr>
    </w:div>
    <w:div w:id="21414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ghyun@cs.yonsei.ac.kr" TargetMode="External"/><Relationship Id="rId18" Type="http://schemas.openxmlformats.org/officeDocument/2006/relationships/hyperlink" Target="http://bioinformatics.oxfordjournals.org/" TargetMode="External"/><Relationship Id="rId3" Type="http://schemas.openxmlformats.org/officeDocument/2006/relationships/styles" Target="styles.xml"/><Relationship Id="rId21" Type="http://schemas.openxmlformats.org/officeDocument/2006/relationships/hyperlink" Target="http://www.cancer.gov/cancertopics/pdq/genetics/colorectal/HealthProfessional/page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enecards.org/" TargetMode="External"/><Relationship Id="rId2" Type="http://schemas.openxmlformats.org/officeDocument/2006/relationships/numbering" Target="numbering.xml"/><Relationship Id="rId16" Type="http://schemas.openxmlformats.org/officeDocument/2006/relationships/hyperlink" Target="http://www.genenames.org/" TargetMode="External"/><Relationship Id="rId20" Type="http://schemas.openxmlformats.org/officeDocument/2006/relationships/hyperlink" Target="http://www.kegg.jp/kegg/kegg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ar.oupjournals.org/cgi/content/full/30/1/207?ijkey=oxMPOWseARs7o&amp;keytype=ref&amp;siteid=na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cbi.nlm.nih.gov/pubme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nlp.stanford.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8EF03-AE52-4559-9D9B-6B37F597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8824</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국문제목</vt:lpstr>
    </vt:vector>
  </TitlesOfParts>
  <Company>KAIST</Company>
  <LinksUpToDate>false</LinksUpToDate>
  <CharactersWithSpaces>10351</CharactersWithSpaces>
  <SharedDoc>false</SharedDoc>
  <HLinks>
    <vt:vector size="6" baseType="variant">
      <vt:variant>
        <vt:i4>5439604</vt:i4>
      </vt:variant>
      <vt:variant>
        <vt:i4>0</vt:i4>
      </vt:variant>
      <vt:variant>
        <vt:i4>0</vt:i4>
      </vt:variant>
      <vt:variant>
        <vt:i4>5</vt:i4>
      </vt:variant>
      <vt:variant>
        <vt:lpwstr>mailto:kimgogo02@cs.yonsei.ac.kr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국문제목</dc:title>
  <dc:creator>류성호</dc:creator>
  <cp:lastModifiedBy>JungRim</cp:lastModifiedBy>
  <cp:revision>2</cp:revision>
  <cp:lastPrinted>2013-10-10T10:13:00Z</cp:lastPrinted>
  <dcterms:created xsi:type="dcterms:W3CDTF">2013-10-10T10:36:00Z</dcterms:created>
  <dcterms:modified xsi:type="dcterms:W3CDTF">2013-10-10T10:36:00Z</dcterms:modified>
</cp:coreProperties>
</file>